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E9" w:rsidRDefault="003E52E9">
      <w:pPr>
        <w:rPr>
          <w:sz w:val="24"/>
          <w:szCs w:val="24"/>
        </w:rPr>
      </w:pPr>
    </w:p>
    <w:p w:rsidR="003E52E9" w:rsidRDefault="004F7542">
      <w:pPr>
        <w:sectPr w:rsidR="003E52E9" w:rsidSect="004F7542">
          <w:pgSz w:w="11900" w:h="16838"/>
          <w:pgMar w:top="1440" w:right="843" w:bottom="875" w:left="993" w:header="0" w:footer="0" w:gutter="0"/>
          <w:cols w:space="0"/>
        </w:sectPr>
      </w:pPr>
      <w:r>
        <w:rPr>
          <w:noProof/>
        </w:rPr>
        <w:drawing>
          <wp:inline distT="0" distB="0" distL="0" distR="0">
            <wp:extent cx="6490932" cy="8892815"/>
            <wp:effectExtent l="19050" t="0" r="5118" b="0"/>
            <wp:docPr id="1" name="Рисунок 1" descr="C:\Users\Учитель\Desktop\учебные планы 2019-2020\15.01.05 сварщик\тит оп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учебные планы 2019-2020\15.01.05 сварщик\тит опоп.jpg"/>
                    <pic:cNvPicPr>
                      <a:picLocks noChangeAspect="1" noChangeArrowheads="1"/>
                    </pic:cNvPicPr>
                  </pic:nvPicPr>
                  <pic:blipFill>
                    <a:blip r:embed="rId5" cstate="print"/>
                    <a:srcRect/>
                    <a:stretch>
                      <a:fillRect/>
                    </a:stretch>
                  </pic:blipFill>
                  <pic:spPr bwMode="auto">
                    <a:xfrm>
                      <a:off x="0" y="0"/>
                      <a:ext cx="6486169" cy="8886290"/>
                    </a:xfrm>
                    <a:prstGeom prst="rect">
                      <a:avLst/>
                    </a:prstGeom>
                    <a:noFill/>
                    <a:ln w="9525">
                      <a:noFill/>
                      <a:miter lim="800000"/>
                      <a:headEnd/>
                      <a:tailEnd/>
                    </a:ln>
                  </pic:spPr>
                </pic:pic>
              </a:graphicData>
            </a:graphic>
          </wp:inline>
        </w:drawing>
      </w:r>
    </w:p>
    <w:p w:rsidR="003E52E9" w:rsidRDefault="003E52E9">
      <w:pPr>
        <w:jc w:val="center"/>
        <w:rPr>
          <w:sz w:val="20"/>
          <w:szCs w:val="20"/>
        </w:rPr>
      </w:pPr>
      <w:bookmarkStart w:id="0" w:name="_GoBack"/>
      <w:bookmarkEnd w:id="0"/>
    </w:p>
    <w:p w:rsidR="003E52E9" w:rsidRDefault="004F7542">
      <w:pPr>
        <w:sectPr w:rsidR="003E52E9">
          <w:pgSz w:w="11900" w:h="16838"/>
          <w:pgMar w:top="1440" w:right="1440" w:bottom="875" w:left="1440" w:header="0" w:footer="0" w:gutter="0"/>
          <w:cols w:space="0"/>
        </w:sectPr>
      </w:pPr>
      <w:r>
        <w:rPr>
          <w:noProof/>
        </w:rPr>
        <w:drawing>
          <wp:inline distT="0" distB="0" distL="0" distR="0">
            <wp:extent cx="5727700" cy="7847158"/>
            <wp:effectExtent l="19050" t="0" r="6350" b="0"/>
            <wp:docPr id="2" name="Рисунок 2" descr="C:\Users\Учитель\Desktop\учебные планы 2019-2020\15.01.05 сварщик\тит опо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учебные планы 2019-2020\15.01.05 сварщик\тит опоп2.jpg"/>
                    <pic:cNvPicPr>
                      <a:picLocks noChangeAspect="1" noChangeArrowheads="1"/>
                    </pic:cNvPicPr>
                  </pic:nvPicPr>
                  <pic:blipFill>
                    <a:blip r:embed="rId6" cstate="print"/>
                    <a:srcRect/>
                    <a:stretch>
                      <a:fillRect/>
                    </a:stretch>
                  </pic:blipFill>
                  <pic:spPr bwMode="auto">
                    <a:xfrm>
                      <a:off x="0" y="0"/>
                      <a:ext cx="5727700" cy="7847158"/>
                    </a:xfrm>
                    <a:prstGeom prst="rect">
                      <a:avLst/>
                    </a:prstGeom>
                    <a:noFill/>
                    <a:ln w="9525">
                      <a:noFill/>
                      <a:miter lim="800000"/>
                      <a:headEnd/>
                      <a:tailEnd/>
                    </a:ln>
                  </pic:spPr>
                </pic:pic>
              </a:graphicData>
            </a:graphic>
          </wp:inline>
        </w:drawing>
      </w:r>
    </w:p>
    <w:p w:rsidR="003E52E9" w:rsidRDefault="006C5A47">
      <w:pPr>
        <w:ind w:left="4568"/>
        <w:rPr>
          <w:sz w:val="20"/>
          <w:szCs w:val="20"/>
        </w:rPr>
      </w:pPr>
      <w:r>
        <w:rPr>
          <w:rFonts w:eastAsia="Times New Roman"/>
          <w:b/>
          <w:bCs/>
          <w:sz w:val="24"/>
          <w:szCs w:val="24"/>
        </w:rPr>
        <w:lastRenderedPageBreak/>
        <w:t>СОДЕРЖАНИЕ</w:t>
      </w:r>
    </w:p>
    <w:p w:rsidR="003E52E9" w:rsidRDefault="003E52E9">
      <w:pPr>
        <w:spacing w:line="130" w:lineRule="exact"/>
        <w:rPr>
          <w:sz w:val="20"/>
          <w:szCs w:val="20"/>
        </w:rPr>
      </w:pPr>
    </w:p>
    <w:p w:rsidR="003E52E9" w:rsidRDefault="006C5A47">
      <w:pPr>
        <w:ind w:left="8"/>
        <w:rPr>
          <w:sz w:val="20"/>
          <w:szCs w:val="20"/>
        </w:rPr>
      </w:pPr>
      <w:r>
        <w:rPr>
          <w:rFonts w:eastAsia="Times New Roman"/>
          <w:sz w:val="24"/>
          <w:szCs w:val="24"/>
        </w:rPr>
        <w:t>1 Общие положения</w:t>
      </w:r>
    </w:p>
    <w:p w:rsidR="003E52E9" w:rsidRDefault="006C5A47">
      <w:pPr>
        <w:ind w:left="548"/>
        <w:rPr>
          <w:sz w:val="20"/>
          <w:szCs w:val="20"/>
        </w:rPr>
      </w:pPr>
      <w:r>
        <w:rPr>
          <w:rFonts w:eastAsia="Times New Roman"/>
          <w:sz w:val="24"/>
          <w:szCs w:val="24"/>
        </w:rPr>
        <w:t>1.1 Нормативно-правовые основы разработки  программы подготовки  квалифицированных</w:t>
      </w:r>
    </w:p>
    <w:p w:rsidR="003E52E9" w:rsidRDefault="006C5A47">
      <w:pPr>
        <w:ind w:left="548"/>
        <w:rPr>
          <w:sz w:val="20"/>
          <w:szCs w:val="20"/>
        </w:rPr>
      </w:pPr>
      <w:r>
        <w:rPr>
          <w:rFonts w:eastAsia="Times New Roman"/>
          <w:sz w:val="24"/>
          <w:szCs w:val="24"/>
        </w:rPr>
        <w:t>рабочих, служащих</w:t>
      </w:r>
    </w:p>
    <w:p w:rsidR="003E52E9" w:rsidRDefault="006C5A47">
      <w:pPr>
        <w:ind w:left="548"/>
        <w:rPr>
          <w:sz w:val="20"/>
          <w:szCs w:val="20"/>
        </w:rPr>
      </w:pPr>
      <w:r>
        <w:rPr>
          <w:rFonts w:eastAsia="Times New Roman"/>
          <w:sz w:val="24"/>
          <w:szCs w:val="24"/>
        </w:rPr>
        <w:t>1.2 Нормативный срок освоения программы</w:t>
      </w:r>
    </w:p>
    <w:p w:rsidR="003E52E9" w:rsidRDefault="003E52E9">
      <w:pPr>
        <w:spacing w:line="12" w:lineRule="exact"/>
        <w:rPr>
          <w:sz w:val="20"/>
          <w:szCs w:val="20"/>
        </w:rPr>
      </w:pPr>
    </w:p>
    <w:p w:rsidR="003E52E9" w:rsidRDefault="006C5A47">
      <w:pPr>
        <w:spacing w:line="234" w:lineRule="auto"/>
        <w:ind w:left="8" w:right="20"/>
        <w:rPr>
          <w:sz w:val="20"/>
          <w:szCs w:val="20"/>
        </w:rPr>
      </w:pPr>
      <w:r>
        <w:rPr>
          <w:rFonts w:eastAsia="Times New Roman"/>
          <w:sz w:val="24"/>
          <w:szCs w:val="24"/>
        </w:rPr>
        <w:t>2 Характеристика профессиональной деятельности выпускников и требования к результатам освоения программы подготовки квалифицированных рабочих, служащих</w:t>
      </w:r>
    </w:p>
    <w:p w:rsidR="003E52E9" w:rsidRDefault="003E52E9">
      <w:pPr>
        <w:spacing w:line="2" w:lineRule="exact"/>
        <w:rPr>
          <w:sz w:val="20"/>
          <w:szCs w:val="20"/>
        </w:rPr>
      </w:pPr>
    </w:p>
    <w:p w:rsidR="003E52E9" w:rsidRDefault="006C5A47">
      <w:pPr>
        <w:ind w:left="548"/>
        <w:rPr>
          <w:sz w:val="20"/>
          <w:szCs w:val="20"/>
        </w:rPr>
      </w:pPr>
      <w:r>
        <w:rPr>
          <w:rFonts w:eastAsia="Times New Roman"/>
          <w:sz w:val="24"/>
          <w:szCs w:val="24"/>
        </w:rPr>
        <w:t>2.1 Область и объекты профессиональной деятельности</w:t>
      </w:r>
    </w:p>
    <w:p w:rsidR="003E52E9" w:rsidRDefault="006C5A47">
      <w:pPr>
        <w:ind w:left="548"/>
        <w:rPr>
          <w:sz w:val="20"/>
          <w:szCs w:val="20"/>
        </w:rPr>
      </w:pPr>
      <w:r>
        <w:rPr>
          <w:rFonts w:eastAsia="Times New Roman"/>
          <w:sz w:val="24"/>
          <w:szCs w:val="24"/>
        </w:rPr>
        <w:t>2.2 Виды профессиональной деятельности и компетенции</w:t>
      </w:r>
    </w:p>
    <w:p w:rsidR="003E52E9" w:rsidRDefault="006C5A47">
      <w:pPr>
        <w:ind w:left="8"/>
        <w:rPr>
          <w:sz w:val="20"/>
          <w:szCs w:val="20"/>
        </w:rPr>
      </w:pPr>
      <w:r>
        <w:rPr>
          <w:rFonts w:eastAsia="Times New Roman"/>
          <w:sz w:val="24"/>
          <w:szCs w:val="24"/>
        </w:rPr>
        <w:t>3 Документы, определяющие содержание и организацию образовательного процесса.</w:t>
      </w:r>
    </w:p>
    <w:p w:rsidR="003E52E9" w:rsidRDefault="006C5A47">
      <w:pPr>
        <w:ind w:left="548"/>
        <w:rPr>
          <w:sz w:val="20"/>
          <w:szCs w:val="20"/>
        </w:rPr>
      </w:pPr>
      <w:r>
        <w:rPr>
          <w:rFonts w:eastAsia="Times New Roman"/>
          <w:sz w:val="24"/>
          <w:szCs w:val="24"/>
        </w:rPr>
        <w:t>3.1 Учебный план</w:t>
      </w:r>
    </w:p>
    <w:p w:rsidR="003E52E9" w:rsidRDefault="006C5A47">
      <w:pPr>
        <w:ind w:left="548"/>
        <w:rPr>
          <w:sz w:val="20"/>
          <w:szCs w:val="20"/>
        </w:rPr>
      </w:pPr>
      <w:r>
        <w:rPr>
          <w:rFonts w:eastAsia="Times New Roman"/>
          <w:sz w:val="24"/>
          <w:szCs w:val="24"/>
        </w:rPr>
        <w:t>3.2 Календарный учебный график</w:t>
      </w:r>
    </w:p>
    <w:p w:rsidR="003E52E9" w:rsidRDefault="006C5A47">
      <w:pPr>
        <w:ind w:left="548"/>
        <w:rPr>
          <w:sz w:val="20"/>
          <w:szCs w:val="20"/>
        </w:rPr>
      </w:pPr>
      <w:r>
        <w:rPr>
          <w:rFonts w:eastAsia="Times New Roman"/>
          <w:sz w:val="24"/>
          <w:szCs w:val="24"/>
        </w:rPr>
        <w:t>3.3 Программы дисциплин общеобразовательного учебного цикла</w:t>
      </w:r>
    </w:p>
    <w:p w:rsidR="003E52E9" w:rsidRDefault="006C5A47">
      <w:pPr>
        <w:ind w:left="1408"/>
        <w:rPr>
          <w:sz w:val="20"/>
          <w:szCs w:val="20"/>
        </w:rPr>
      </w:pPr>
      <w:r>
        <w:rPr>
          <w:rFonts w:eastAsia="Times New Roman"/>
          <w:sz w:val="24"/>
          <w:szCs w:val="24"/>
        </w:rPr>
        <w:t>базовые</w:t>
      </w:r>
    </w:p>
    <w:p w:rsidR="003E52E9" w:rsidRDefault="006C5A47">
      <w:pPr>
        <w:ind w:left="1408"/>
        <w:rPr>
          <w:sz w:val="20"/>
          <w:szCs w:val="20"/>
        </w:rPr>
      </w:pPr>
      <w:r>
        <w:rPr>
          <w:rFonts w:eastAsia="Times New Roman"/>
          <w:sz w:val="24"/>
          <w:szCs w:val="24"/>
        </w:rPr>
        <w:t>ОДБ.01 Русский язык</w:t>
      </w:r>
    </w:p>
    <w:p w:rsidR="003E52E9" w:rsidRDefault="006C5A47">
      <w:pPr>
        <w:ind w:left="1408"/>
        <w:rPr>
          <w:sz w:val="20"/>
          <w:szCs w:val="20"/>
        </w:rPr>
      </w:pPr>
      <w:r>
        <w:rPr>
          <w:rFonts w:eastAsia="Times New Roman"/>
          <w:sz w:val="24"/>
          <w:szCs w:val="24"/>
        </w:rPr>
        <w:t>ОДБ.02 Литература</w:t>
      </w:r>
    </w:p>
    <w:p w:rsidR="003E52E9" w:rsidRDefault="006C5A47">
      <w:pPr>
        <w:ind w:left="1408"/>
        <w:rPr>
          <w:sz w:val="20"/>
          <w:szCs w:val="20"/>
        </w:rPr>
      </w:pPr>
      <w:r>
        <w:rPr>
          <w:rFonts w:eastAsia="Times New Roman"/>
          <w:sz w:val="24"/>
          <w:szCs w:val="24"/>
        </w:rPr>
        <w:t>ОДБ.03 Иностранный язык</w:t>
      </w:r>
    </w:p>
    <w:p w:rsidR="003E52E9" w:rsidRDefault="006C5A47">
      <w:pPr>
        <w:ind w:left="1408"/>
        <w:rPr>
          <w:sz w:val="20"/>
          <w:szCs w:val="20"/>
        </w:rPr>
      </w:pPr>
      <w:r>
        <w:rPr>
          <w:rFonts w:eastAsia="Times New Roman"/>
          <w:sz w:val="24"/>
          <w:szCs w:val="24"/>
        </w:rPr>
        <w:t>ОДБ.04 История</w:t>
      </w:r>
    </w:p>
    <w:p w:rsidR="003E52E9" w:rsidRDefault="006C5A47">
      <w:pPr>
        <w:ind w:left="1408"/>
        <w:rPr>
          <w:sz w:val="20"/>
          <w:szCs w:val="20"/>
        </w:rPr>
      </w:pPr>
      <w:r>
        <w:rPr>
          <w:rFonts w:eastAsia="Times New Roman"/>
          <w:sz w:val="24"/>
          <w:szCs w:val="24"/>
        </w:rPr>
        <w:t>ОДБ.05 Обществознание (включая экономику и право)</w:t>
      </w:r>
    </w:p>
    <w:p w:rsidR="003E52E9" w:rsidRDefault="006C5A47">
      <w:pPr>
        <w:ind w:left="1408"/>
        <w:rPr>
          <w:sz w:val="20"/>
          <w:szCs w:val="20"/>
        </w:rPr>
      </w:pPr>
      <w:r>
        <w:rPr>
          <w:rFonts w:eastAsia="Times New Roman"/>
          <w:sz w:val="24"/>
          <w:szCs w:val="24"/>
        </w:rPr>
        <w:t>ОДБ.06 Химия</w:t>
      </w:r>
    </w:p>
    <w:p w:rsidR="003E52E9" w:rsidRDefault="006C5A47">
      <w:pPr>
        <w:ind w:left="1408"/>
        <w:rPr>
          <w:sz w:val="20"/>
          <w:szCs w:val="20"/>
        </w:rPr>
      </w:pPr>
      <w:r>
        <w:rPr>
          <w:rFonts w:eastAsia="Times New Roman"/>
          <w:sz w:val="24"/>
          <w:szCs w:val="24"/>
        </w:rPr>
        <w:t>ОДБ.07 Биология</w:t>
      </w:r>
    </w:p>
    <w:p w:rsidR="003E52E9" w:rsidRDefault="006C5A47">
      <w:pPr>
        <w:ind w:left="1408"/>
        <w:rPr>
          <w:sz w:val="20"/>
          <w:szCs w:val="20"/>
        </w:rPr>
      </w:pPr>
      <w:r>
        <w:rPr>
          <w:rFonts w:eastAsia="Times New Roman"/>
          <w:sz w:val="24"/>
          <w:szCs w:val="24"/>
        </w:rPr>
        <w:t>ОДБ.12 Физическая культура</w:t>
      </w:r>
    </w:p>
    <w:p w:rsidR="003E52E9" w:rsidRDefault="006C5A47">
      <w:pPr>
        <w:ind w:left="1408"/>
        <w:rPr>
          <w:sz w:val="20"/>
          <w:szCs w:val="20"/>
        </w:rPr>
      </w:pPr>
      <w:r>
        <w:rPr>
          <w:rFonts w:eastAsia="Times New Roman"/>
          <w:sz w:val="24"/>
          <w:szCs w:val="24"/>
        </w:rPr>
        <w:t>ОДБ.13 Основы безопасности жизнедеятельности</w:t>
      </w:r>
    </w:p>
    <w:p w:rsidR="003E52E9" w:rsidRDefault="006C5A47">
      <w:pPr>
        <w:ind w:left="1408"/>
        <w:rPr>
          <w:sz w:val="20"/>
          <w:szCs w:val="20"/>
        </w:rPr>
      </w:pPr>
      <w:r>
        <w:rPr>
          <w:rFonts w:eastAsia="Times New Roman"/>
          <w:sz w:val="24"/>
          <w:szCs w:val="24"/>
        </w:rPr>
        <w:t>ОДБ.1</w:t>
      </w:r>
      <w:r w:rsidR="00C62C4E">
        <w:rPr>
          <w:rFonts w:eastAsia="Times New Roman"/>
          <w:sz w:val="24"/>
          <w:szCs w:val="24"/>
        </w:rPr>
        <w:t>5</w:t>
      </w:r>
      <w:r>
        <w:rPr>
          <w:rFonts w:eastAsia="Times New Roman"/>
          <w:sz w:val="24"/>
          <w:szCs w:val="24"/>
        </w:rPr>
        <w:t xml:space="preserve"> Астрономия</w:t>
      </w:r>
    </w:p>
    <w:p w:rsidR="003E52E9" w:rsidRDefault="006C5A47">
      <w:pPr>
        <w:ind w:left="1408"/>
        <w:rPr>
          <w:sz w:val="20"/>
          <w:szCs w:val="20"/>
        </w:rPr>
      </w:pPr>
      <w:r>
        <w:rPr>
          <w:rFonts w:eastAsia="Times New Roman"/>
          <w:sz w:val="24"/>
          <w:szCs w:val="24"/>
        </w:rPr>
        <w:t>профильные</w:t>
      </w:r>
    </w:p>
    <w:p w:rsidR="003E52E9" w:rsidRDefault="006C5A47">
      <w:pPr>
        <w:ind w:left="1408"/>
        <w:rPr>
          <w:sz w:val="20"/>
          <w:szCs w:val="20"/>
        </w:rPr>
      </w:pPr>
      <w:r>
        <w:rPr>
          <w:rFonts w:eastAsia="Times New Roman"/>
          <w:sz w:val="24"/>
          <w:szCs w:val="24"/>
        </w:rPr>
        <w:t>ОДП.14 Математика</w:t>
      </w:r>
    </w:p>
    <w:p w:rsidR="003E52E9" w:rsidRDefault="006C5A47">
      <w:pPr>
        <w:ind w:left="1408"/>
        <w:rPr>
          <w:sz w:val="20"/>
          <w:szCs w:val="20"/>
        </w:rPr>
      </w:pPr>
      <w:r>
        <w:rPr>
          <w:rFonts w:eastAsia="Times New Roman"/>
          <w:sz w:val="24"/>
          <w:szCs w:val="24"/>
        </w:rPr>
        <w:t>ОДП.15 Информатика и ИКТ</w:t>
      </w:r>
    </w:p>
    <w:p w:rsidR="003E52E9" w:rsidRDefault="006C5A47">
      <w:pPr>
        <w:ind w:left="1408"/>
        <w:rPr>
          <w:sz w:val="20"/>
          <w:szCs w:val="20"/>
        </w:rPr>
      </w:pPr>
      <w:r>
        <w:rPr>
          <w:rFonts w:eastAsia="Times New Roman"/>
          <w:sz w:val="24"/>
          <w:szCs w:val="24"/>
        </w:rPr>
        <w:t>ОДП.16 Физика</w:t>
      </w:r>
    </w:p>
    <w:p w:rsidR="003E52E9" w:rsidRDefault="006C5A47">
      <w:pPr>
        <w:ind w:left="548"/>
        <w:rPr>
          <w:sz w:val="20"/>
          <w:szCs w:val="20"/>
        </w:rPr>
      </w:pPr>
      <w:r>
        <w:rPr>
          <w:rFonts w:eastAsia="Times New Roman"/>
          <w:sz w:val="24"/>
          <w:szCs w:val="24"/>
        </w:rPr>
        <w:t>3.4 Программы дисциплин общепрофессионального учебного цикла</w:t>
      </w:r>
    </w:p>
    <w:p w:rsidR="003E52E9" w:rsidRDefault="006C5A47">
      <w:pPr>
        <w:ind w:left="1408"/>
        <w:rPr>
          <w:sz w:val="20"/>
          <w:szCs w:val="20"/>
        </w:rPr>
      </w:pPr>
      <w:r>
        <w:rPr>
          <w:rFonts w:eastAsia="Times New Roman"/>
          <w:sz w:val="24"/>
          <w:szCs w:val="24"/>
        </w:rPr>
        <w:t>ОП.01 Основы инженерной графики</w:t>
      </w:r>
    </w:p>
    <w:p w:rsidR="003E52E9" w:rsidRDefault="003E52E9">
      <w:pPr>
        <w:spacing w:line="1" w:lineRule="exact"/>
        <w:rPr>
          <w:sz w:val="20"/>
          <w:szCs w:val="20"/>
        </w:rPr>
      </w:pPr>
    </w:p>
    <w:p w:rsidR="003E52E9" w:rsidRDefault="006C5A47">
      <w:pPr>
        <w:ind w:left="1408"/>
        <w:rPr>
          <w:sz w:val="20"/>
          <w:szCs w:val="20"/>
        </w:rPr>
      </w:pPr>
      <w:r>
        <w:rPr>
          <w:rFonts w:eastAsia="Times New Roman"/>
          <w:sz w:val="24"/>
          <w:szCs w:val="24"/>
        </w:rPr>
        <w:t>ОП.02 Основы электротехники</w:t>
      </w:r>
    </w:p>
    <w:p w:rsidR="003E52E9" w:rsidRDefault="006C5A47">
      <w:pPr>
        <w:ind w:left="1408"/>
        <w:rPr>
          <w:sz w:val="20"/>
          <w:szCs w:val="20"/>
        </w:rPr>
      </w:pPr>
      <w:r>
        <w:rPr>
          <w:rFonts w:eastAsia="Times New Roman"/>
          <w:sz w:val="24"/>
          <w:szCs w:val="24"/>
        </w:rPr>
        <w:t>ОП.03 Основы материаловедения</w:t>
      </w:r>
    </w:p>
    <w:p w:rsidR="003E52E9" w:rsidRDefault="006C5A47">
      <w:pPr>
        <w:ind w:left="1408"/>
        <w:rPr>
          <w:sz w:val="20"/>
          <w:szCs w:val="20"/>
        </w:rPr>
      </w:pPr>
      <w:r>
        <w:rPr>
          <w:rFonts w:eastAsia="Times New Roman"/>
          <w:sz w:val="24"/>
          <w:szCs w:val="24"/>
        </w:rPr>
        <w:t>ОП.04 Допуски и технические измерения</w:t>
      </w:r>
    </w:p>
    <w:p w:rsidR="003E52E9" w:rsidRDefault="006C5A47">
      <w:pPr>
        <w:ind w:left="1408"/>
        <w:rPr>
          <w:sz w:val="20"/>
          <w:szCs w:val="20"/>
        </w:rPr>
      </w:pPr>
      <w:r>
        <w:rPr>
          <w:rFonts w:eastAsia="Times New Roman"/>
          <w:sz w:val="24"/>
          <w:szCs w:val="24"/>
        </w:rPr>
        <w:t>ОП.05 Основы экономики</w:t>
      </w:r>
    </w:p>
    <w:p w:rsidR="003E52E9" w:rsidRDefault="006C5A47">
      <w:pPr>
        <w:ind w:left="1408"/>
        <w:rPr>
          <w:sz w:val="20"/>
          <w:szCs w:val="20"/>
        </w:rPr>
      </w:pPr>
      <w:r>
        <w:rPr>
          <w:rFonts w:eastAsia="Times New Roman"/>
          <w:sz w:val="24"/>
          <w:szCs w:val="24"/>
        </w:rPr>
        <w:t>ОП.06 Безопасность жизнедеятельности</w:t>
      </w:r>
    </w:p>
    <w:p w:rsidR="003E52E9" w:rsidRDefault="006C5A47">
      <w:pPr>
        <w:ind w:left="548"/>
        <w:rPr>
          <w:sz w:val="20"/>
          <w:szCs w:val="20"/>
        </w:rPr>
      </w:pPr>
      <w:r>
        <w:rPr>
          <w:rFonts w:eastAsia="Times New Roman"/>
          <w:sz w:val="24"/>
          <w:szCs w:val="24"/>
        </w:rPr>
        <w:t>3.5 Программы профессиональных модулей профессионального учебного цикла.</w:t>
      </w:r>
    </w:p>
    <w:p w:rsidR="003E52E9" w:rsidRDefault="006C5A47">
      <w:pPr>
        <w:ind w:left="1408"/>
        <w:rPr>
          <w:sz w:val="20"/>
          <w:szCs w:val="20"/>
        </w:rPr>
      </w:pPr>
      <w:r>
        <w:rPr>
          <w:rFonts w:eastAsia="Times New Roman"/>
          <w:sz w:val="24"/>
          <w:szCs w:val="24"/>
        </w:rPr>
        <w:t>ПМ.01 Подготовительно-сварочные работы и контроль качества сварных швов после</w:t>
      </w:r>
    </w:p>
    <w:p w:rsidR="003E52E9" w:rsidRDefault="006C5A47">
      <w:pPr>
        <w:ind w:left="1408"/>
        <w:rPr>
          <w:sz w:val="20"/>
          <w:szCs w:val="20"/>
        </w:rPr>
      </w:pPr>
      <w:r>
        <w:rPr>
          <w:rFonts w:eastAsia="Times New Roman"/>
          <w:sz w:val="24"/>
          <w:szCs w:val="24"/>
        </w:rPr>
        <w:t>сварки</w:t>
      </w:r>
    </w:p>
    <w:p w:rsidR="003E52E9" w:rsidRDefault="006C5A47">
      <w:pPr>
        <w:ind w:left="1408"/>
        <w:rPr>
          <w:sz w:val="20"/>
          <w:szCs w:val="20"/>
        </w:rPr>
      </w:pPr>
      <w:r>
        <w:rPr>
          <w:rFonts w:eastAsia="Times New Roman"/>
          <w:sz w:val="24"/>
          <w:szCs w:val="24"/>
        </w:rPr>
        <w:t>ПМ.02 Ручная дуговая сварка (наплавка, резка) плавящимся покрытым</w:t>
      </w:r>
    </w:p>
    <w:p w:rsidR="003E52E9" w:rsidRDefault="003E52E9">
      <w:pPr>
        <w:spacing w:line="12" w:lineRule="exact"/>
        <w:rPr>
          <w:sz w:val="20"/>
          <w:szCs w:val="20"/>
        </w:rPr>
      </w:pPr>
    </w:p>
    <w:p w:rsidR="00C62C4E" w:rsidRDefault="006C5A47">
      <w:pPr>
        <w:spacing w:line="236" w:lineRule="auto"/>
        <w:ind w:left="1408" w:right="80"/>
        <w:rPr>
          <w:rFonts w:eastAsia="Times New Roman"/>
          <w:sz w:val="24"/>
          <w:szCs w:val="24"/>
        </w:rPr>
      </w:pPr>
      <w:r>
        <w:rPr>
          <w:rFonts w:eastAsia="Times New Roman"/>
          <w:sz w:val="24"/>
          <w:szCs w:val="24"/>
        </w:rPr>
        <w:t>ПМ.03 Ручная дуговая сварка (наплавка) неплавящимся электродом в защитном газе ПМ.04 Частично механизированная сварка (наплавка) плавлением</w:t>
      </w:r>
    </w:p>
    <w:p w:rsidR="003E52E9" w:rsidRDefault="006C5A47">
      <w:pPr>
        <w:spacing w:line="236" w:lineRule="auto"/>
        <w:ind w:left="1408" w:right="80"/>
        <w:rPr>
          <w:sz w:val="20"/>
          <w:szCs w:val="20"/>
        </w:rPr>
      </w:pPr>
      <w:r>
        <w:rPr>
          <w:rFonts w:eastAsia="Times New Roman"/>
          <w:sz w:val="24"/>
          <w:szCs w:val="24"/>
        </w:rPr>
        <w:t>ПМ.05 Газовая сварка (наплавка)</w:t>
      </w:r>
    </w:p>
    <w:p w:rsidR="003E52E9" w:rsidRDefault="003E52E9">
      <w:pPr>
        <w:spacing w:line="2" w:lineRule="exact"/>
        <w:rPr>
          <w:sz w:val="20"/>
          <w:szCs w:val="20"/>
        </w:rPr>
      </w:pPr>
    </w:p>
    <w:p w:rsidR="003E52E9" w:rsidRDefault="006C5A47">
      <w:pPr>
        <w:ind w:left="548"/>
        <w:rPr>
          <w:sz w:val="20"/>
          <w:szCs w:val="20"/>
        </w:rPr>
      </w:pPr>
      <w:r>
        <w:rPr>
          <w:rFonts w:eastAsia="Times New Roman"/>
          <w:sz w:val="24"/>
          <w:szCs w:val="24"/>
        </w:rPr>
        <w:t>3.6 Программа ФК Физическая культура</w:t>
      </w:r>
    </w:p>
    <w:p w:rsidR="003E52E9" w:rsidRDefault="006C5A47">
      <w:pPr>
        <w:ind w:left="548"/>
        <w:rPr>
          <w:sz w:val="20"/>
          <w:szCs w:val="20"/>
        </w:rPr>
      </w:pPr>
      <w:r>
        <w:rPr>
          <w:rFonts w:eastAsia="Times New Roman"/>
          <w:sz w:val="24"/>
          <w:szCs w:val="24"/>
        </w:rPr>
        <w:t>3.7 Программы практик</w:t>
      </w:r>
    </w:p>
    <w:p w:rsidR="003E52E9" w:rsidRDefault="006C5A47">
      <w:pPr>
        <w:numPr>
          <w:ilvl w:val="0"/>
          <w:numId w:val="1"/>
        </w:numPr>
        <w:tabs>
          <w:tab w:val="left" w:pos="188"/>
        </w:tabs>
        <w:ind w:left="188" w:hanging="188"/>
        <w:rPr>
          <w:rFonts w:eastAsia="Times New Roman"/>
          <w:sz w:val="24"/>
          <w:szCs w:val="24"/>
        </w:rPr>
      </w:pPr>
      <w:r>
        <w:rPr>
          <w:rFonts w:eastAsia="Times New Roman"/>
          <w:sz w:val="24"/>
          <w:szCs w:val="24"/>
        </w:rPr>
        <w:t>Требования к материально-техническим условиям</w:t>
      </w:r>
    </w:p>
    <w:p w:rsidR="003E52E9" w:rsidRDefault="00C62C4E">
      <w:pPr>
        <w:numPr>
          <w:ilvl w:val="0"/>
          <w:numId w:val="2"/>
        </w:numPr>
        <w:tabs>
          <w:tab w:val="left" w:pos="248"/>
        </w:tabs>
        <w:spacing w:line="234" w:lineRule="auto"/>
        <w:ind w:left="548" w:right="360" w:hanging="548"/>
        <w:rPr>
          <w:rFonts w:eastAsia="Times New Roman"/>
          <w:sz w:val="24"/>
          <w:szCs w:val="24"/>
        </w:rPr>
      </w:pPr>
      <w:r>
        <w:rPr>
          <w:rFonts w:eastAsia="Times New Roman"/>
          <w:sz w:val="24"/>
          <w:szCs w:val="24"/>
        </w:rPr>
        <w:t>Оц</w:t>
      </w:r>
      <w:r w:rsidR="006C5A47">
        <w:rPr>
          <w:rFonts w:eastAsia="Times New Roman"/>
          <w:sz w:val="24"/>
          <w:szCs w:val="24"/>
        </w:rPr>
        <w:t>енка результатов освоения программы подготовки квалифицированных рабочих, служащих 5.1. Контроль и оценка достижений обучающихся</w:t>
      </w:r>
    </w:p>
    <w:p w:rsidR="003E52E9" w:rsidRDefault="003E52E9">
      <w:pPr>
        <w:spacing w:line="1" w:lineRule="exact"/>
        <w:rPr>
          <w:rFonts w:eastAsia="Times New Roman"/>
          <w:sz w:val="24"/>
          <w:szCs w:val="24"/>
        </w:rPr>
      </w:pPr>
    </w:p>
    <w:p w:rsidR="003E52E9" w:rsidRDefault="006C5A47">
      <w:pPr>
        <w:ind w:left="548"/>
        <w:rPr>
          <w:rFonts w:eastAsia="Times New Roman"/>
          <w:sz w:val="24"/>
          <w:szCs w:val="24"/>
        </w:rPr>
      </w:pPr>
      <w:r>
        <w:rPr>
          <w:rFonts w:eastAsia="Times New Roman"/>
          <w:sz w:val="24"/>
          <w:szCs w:val="24"/>
        </w:rPr>
        <w:t>5.2. Порядок выполнения и защиты выпускной квалификационной работы</w:t>
      </w:r>
    </w:p>
    <w:p w:rsidR="003E52E9" w:rsidRDefault="006C5A47">
      <w:pPr>
        <w:ind w:left="548"/>
        <w:rPr>
          <w:sz w:val="20"/>
          <w:szCs w:val="20"/>
        </w:rPr>
      </w:pPr>
      <w:r>
        <w:rPr>
          <w:rFonts w:eastAsia="Times New Roman"/>
          <w:sz w:val="24"/>
          <w:szCs w:val="24"/>
        </w:rPr>
        <w:t>5.3. Организация государственной итоговой аттестации выпускников</w:t>
      </w:r>
    </w:p>
    <w:p w:rsidR="003E52E9" w:rsidRDefault="006C5A47">
      <w:pPr>
        <w:tabs>
          <w:tab w:val="left" w:pos="1548"/>
          <w:tab w:val="left" w:pos="2607"/>
          <w:tab w:val="left" w:pos="3347"/>
          <w:tab w:val="left" w:pos="4887"/>
          <w:tab w:val="left" w:pos="5967"/>
          <w:tab w:val="left" w:pos="6927"/>
          <w:tab w:val="left" w:pos="7947"/>
          <w:tab w:val="left" w:pos="9307"/>
        </w:tabs>
        <w:ind w:left="8"/>
        <w:rPr>
          <w:sz w:val="20"/>
          <w:szCs w:val="20"/>
        </w:rPr>
      </w:pPr>
      <w:r>
        <w:rPr>
          <w:rFonts w:eastAsia="Times New Roman"/>
          <w:sz w:val="24"/>
          <w:szCs w:val="24"/>
        </w:rPr>
        <w:t>Приложения:</w:t>
      </w:r>
      <w:r>
        <w:rPr>
          <w:rFonts w:eastAsia="Times New Roman"/>
          <w:sz w:val="24"/>
          <w:szCs w:val="24"/>
        </w:rPr>
        <w:tab/>
        <w:t>учебный</w:t>
      </w:r>
      <w:r>
        <w:rPr>
          <w:rFonts w:eastAsia="Times New Roman"/>
          <w:sz w:val="24"/>
          <w:szCs w:val="24"/>
        </w:rPr>
        <w:tab/>
        <w:t>план,</w:t>
      </w:r>
      <w:r>
        <w:rPr>
          <w:rFonts w:eastAsia="Times New Roman"/>
          <w:sz w:val="24"/>
          <w:szCs w:val="24"/>
        </w:rPr>
        <w:tab/>
        <w:t>календарный</w:t>
      </w:r>
      <w:r>
        <w:rPr>
          <w:rFonts w:eastAsia="Times New Roman"/>
          <w:sz w:val="24"/>
          <w:szCs w:val="24"/>
        </w:rPr>
        <w:tab/>
        <w:t>учебный</w:t>
      </w:r>
      <w:r>
        <w:rPr>
          <w:rFonts w:eastAsia="Times New Roman"/>
          <w:sz w:val="24"/>
          <w:szCs w:val="24"/>
        </w:rPr>
        <w:tab/>
        <w:t>график,</w:t>
      </w:r>
      <w:r>
        <w:rPr>
          <w:rFonts w:eastAsia="Times New Roman"/>
          <w:sz w:val="24"/>
          <w:szCs w:val="24"/>
        </w:rPr>
        <w:tab/>
        <w:t>рабочие</w:t>
      </w:r>
      <w:r>
        <w:rPr>
          <w:rFonts w:eastAsia="Times New Roman"/>
          <w:sz w:val="24"/>
          <w:szCs w:val="24"/>
        </w:rPr>
        <w:tab/>
        <w:t>программы</w:t>
      </w:r>
      <w:r>
        <w:rPr>
          <w:rFonts w:eastAsia="Times New Roman"/>
          <w:sz w:val="24"/>
          <w:szCs w:val="24"/>
        </w:rPr>
        <w:tab/>
        <w:t>учебных</w:t>
      </w:r>
    </w:p>
    <w:p w:rsidR="003E52E9" w:rsidRDefault="006C5A47">
      <w:pPr>
        <w:ind w:left="8"/>
        <w:rPr>
          <w:rFonts w:eastAsia="Times New Roman"/>
          <w:sz w:val="24"/>
          <w:szCs w:val="24"/>
        </w:rPr>
      </w:pPr>
      <w:r>
        <w:rPr>
          <w:rFonts w:eastAsia="Times New Roman"/>
          <w:sz w:val="24"/>
          <w:szCs w:val="24"/>
        </w:rPr>
        <w:t>дисциплин и профессиональных модулей.</w:t>
      </w:r>
    </w:p>
    <w:p w:rsidR="00C62C4E" w:rsidRDefault="00C62C4E">
      <w:pPr>
        <w:ind w:left="8"/>
        <w:rPr>
          <w:rFonts w:eastAsia="Times New Roman"/>
          <w:sz w:val="24"/>
          <w:szCs w:val="24"/>
        </w:rPr>
      </w:pPr>
    </w:p>
    <w:p w:rsidR="00C62C4E" w:rsidRDefault="00C62C4E">
      <w:pPr>
        <w:ind w:left="8"/>
        <w:rPr>
          <w:rFonts w:eastAsia="Times New Roman"/>
          <w:sz w:val="24"/>
          <w:szCs w:val="24"/>
        </w:rPr>
      </w:pPr>
    </w:p>
    <w:p w:rsidR="00C62C4E" w:rsidRDefault="00C62C4E">
      <w:pPr>
        <w:ind w:left="8"/>
        <w:rPr>
          <w:rFonts w:eastAsia="Times New Roman"/>
          <w:sz w:val="24"/>
          <w:szCs w:val="24"/>
        </w:rPr>
      </w:pPr>
    </w:p>
    <w:p w:rsidR="00906789" w:rsidRDefault="00906789">
      <w:pPr>
        <w:ind w:left="8"/>
        <w:rPr>
          <w:rFonts w:eastAsia="Times New Roman"/>
          <w:sz w:val="24"/>
          <w:szCs w:val="24"/>
        </w:rPr>
      </w:pPr>
    </w:p>
    <w:p w:rsidR="003E52E9" w:rsidRDefault="006C5A47">
      <w:pPr>
        <w:numPr>
          <w:ilvl w:val="0"/>
          <w:numId w:val="3"/>
        </w:numPr>
        <w:tabs>
          <w:tab w:val="left" w:pos="4368"/>
        </w:tabs>
        <w:ind w:left="4368" w:hanging="352"/>
        <w:rPr>
          <w:rFonts w:eastAsia="Times New Roman"/>
          <w:b/>
          <w:bCs/>
          <w:sz w:val="24"/>
          <w:szCs w:val="24"/>
        </w:rPr>
      </w:pPr>
      <w:r>
        <w:rPr>
          <w:rFonts w:eastAsia="Times New Roman"/>
          <w:b/>
          <w:bCs/>
          <w:sz w:val="24"/>
          <w:szCs w:val="24"/>
        </w:rPr>
        <w:lastRenderedPageBreak/>
        <w:t>О</w:t>
      </w:r>
      <w:r>
        <w:rPr>
          <w:rFonts w:eastAsia="Times New Roman"/>
          <w:b/>
          <w:bCs/>
          <w:sz w:val="18"/>
          <w:szCs w:val="18"/>
        </w:rPr>
        <w:t>БЩИЕ ПОЛОЖЕНИЯ</w:t>
      </w:r>
    </w:p>
    <w:p w:rsidR="003E52E9" w:rsidRDefault="003E52E9">
      <w:pPr>
        <w:spacing w:line="286" w:lineRule="exact"/>
        <w:rPr>
          <w:sz w:val="20"/>
          <w:szCs w:val="20"/>
        </w:rPr>
      </w:pPr>
    </w:p>
    <w:p w:rsidR="003E52E9" w:rsidRDefault="006C5A47">
      <w:pPr>
        <w:spacing w:line="234" w:lineRule="auto"/>
        <w:ind w:left="8" w:right="120" w:firstLine="708"/>
        <w:jc w:val="both"/>
        <w:rPr>
          <w:sz w:val="20"/>
          <w:szCs w:val="20"/>
        </w:rPr>
      </w:pPr>
      <w:r>
        <w:rPr>
          <w:rFonts w:eastAsia="Times New Roman"/>
          <w:b/>
          <w:bCs/>
          <w:sz w:val="24"/>
          <w:szCs w:val="24"/>
        </w:rPr>
        <w:t>1.1. Нормативно-правовые основы разработки программы подготовки квалифицированных рабочих, служащих</w:t>
      </w:r>
    </w:p>
    <w:p w:rsidR="003E52E9" w:rsidRDefault="003E52E9">
      <w:pPr>
        <w:spacing w:line="9" w:lineRule="exact"/>
        <w:rPr>
          <w:sz w:val="20"/>
          <w:szCs w:val="20"/>
        </w:rPr>
      </w:pPr>
    </w:p>
    <w:p w:rsidR="003E52E9" w:rsidRDefault="006C5A47">
      <w:pPr>
        <w:spacing w:line="238" w:lineRule="auto"/>
        <w:ind w:left="8" w:right="120" w:firstLine="708"/>
        <w:jc w:val="both"/>
        <w:rPr>
          <w:sz w:val="20"/>
          <w:szCs w:val="20"/>
        </w:rPr>
      </w:pPr>
      <w:r>
        <w:rPr>
          <w:rFonts w:eastAsia="Times New Roman"/>
          <w:sz w:val="24"/>
          <w:szCs w:val="24"/>
        </w:rPr>
        <w:t>Программа подготовки квалифицированных рабочих, служащих Государственного автономного профессионального образовательного учреждения «</w:t>
      </w:r>
      <w:r w:rsidR="00A01237">
        <w:rPr>
          <w:rFonts w:eastAsia="Times New Roman"/>
          <w:sz w:val="24"/>
          <w:szCs w:val="24"/>
        </w:rPr>
        <w:t>Горно технологический техникум</w:t>
      </w:r>
      <w:r>
        <w:rPr>
          <w:rFonts w:eastAsia="Times New Roman"/>
          <w:sz w:val="24"/>
          <w:szCs w:val="24"/>
        </w:rPr>
        <w:t>»</w:t>
      </w:r>
      <w:r w:rsidR="00A01237">
        <w:rPr>
          <w:rFonts w:eastAsia="Times New Roman"/>
          <w:sz w:val="24"/>
          <w:szCs w:val="24"/>
        </w:rPr>
        <w:t xml:space="preserve"> г.Ясного</w:t>
      </w:r>
      <w:r>
        <w:rPr>
          <w:rFonts w:eastAsia="Times New Roman"/>
          <w:sz w:val="24"/>
          <w:szCs w:val="24"/>
        </w:rPr>
        <w:t xml:space="preserve"> Оренбургской области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15.01.05 Сварщик (ручной и частично механизированной сварки (наплавки).</w:t>
      </w:r>
    </w:p>
    <w:p w:rsidR="003E52E9" w:rsidRDefault="003E52E9">
      <w:pPr>
        <w:spacing w:line="15" w:lineRule="exact"/>
        <w:rPr>
          <w:sz w:val="20"/>
          <w:szCs w:val="20"/>
        </w:rPr>
      </w:pPr>
    </w:p>
    <w:p w:rsidR="003E52E9" w:rsidRDefault="006C5A47">
      <w:pPr>
        <w:spacing w:line="234" w:lineRule="auto"/>
        <w:ind w:left="8" w:right="120" w:firstLine="708"/>
        <w:jc w:val="both"/>
        <w:rPr>
          <w:sz w:val="20"/>
          <w:szCs w:val="20"/>
        </w:rPr>
      </w:pPr>
      <w:r>
        <w:rPr>
          <w:rFonts w:eastAsia="Times New Roman"/>
          <w:sz w:val="24"/>
          <w:szCs w:val="24"/>
        </w:rPr>
        <w:t>Нормативную правовую основу разработки программы подготовки квалифицированных рабочих, служащих (далее - программа) составляют:</w:t>
      </w:r>
    </w:p>
    <w:p w:rsidR="003E52E9" w:rsidRDefault="003E52E9">
      <w:pPr>
        <w:spacing w:line="2" w:lineRule="exact"/>
        <w:rPr>
          <w:sz w:val="20"/>
          <w:szCs w:val="20"/>
        </w:rPr>
      </w:pPr>
    </w:p>
    <w:p w:rsidR="003E52E9" w:rsidRDefault="006C5A47">
      <w:pPr>
        <w:numPr>
          <w:ilvl w:val="0"/>
          <w:numId w:val="4"/>
        </w:numPr>
        <w:tabs>
          <w:tab w:val="left" w:pos="1068"/>
        </w:tabs>
        <w:ind w:left="1068" w:hanging="360"/>
        <w:rPr>
          <w:rFonts w:eastAsia="Times New Roman"/>
          <w:sz w:val="24"/>
          <w:szCs w:val="24"/>
        </w:rPr>
      </w:pPr>
      <w:r>
        <w:rPr>
          <w:rFonts w:eastAsia="Times New Roman"/>
          <w:sz w:val="24"/>
          <w:szCs w:val="24"/>
        </w:rPr>
        <w:t>Федеральный закон «Об образовании» от 29.12.2012 N 273-ФЗ;</w:t>
      </w:r>
    </w:p>
    <w:p w:rsidR="003E52E9" w:rsidRDefault="003E52E9">
      <w:pPr>
        <w:spacing w:line="12" w:lineRule="exact"/>
        <w:rPr>
          <w:sz w:val="20"/>
          <w:szCs w:val="20"/>
        </w:rPr>
      </w:pPr>
    </w:p>
    <w:p w:rsidR="003E52E9" w:rsidRDefault="006C5A47">
      <w:pPr>
        <w:tabs>
          <w:tab w:val="left" w:pos="1048"/>
        </w:tabs>
        <w:spacing w:line="237" w:lineRule="auto"/>
        <w:ind w:left="1068" w:right="120" w:hanging="359"/>
        <w:jc w:val="both"/>
        <w:rPr>
          <w:sz w:val="20"/>
          <w:szCs w:val="20"/>
        </w:rPr>
      </w:pPr>
      <w:r>
        <w:rPr>
          <w:rFonts w:eastAsia="Times New Roman"/>
          <w:sz w:val="24"/>
          <w:szCs w:val="24"/>
        </w:rPr>
        <w:t>2</w:t>
      </w:r>
      <w:r>
        <w:rPr>
          <w:sz w:val="20"/>
          <w:szCs w:val="20"/>
        </w:rPr>
        <w:tab/>
      </w:r>
      <w:r>
        <w:rPr>
          <w:rFonts w:eastAsia="Times New Roman"/>
          <w:sz w:val="24"/>
          <w:szCs w:val="24"/>
        </w:rPr>
        <w:t>Приказ Министерства образования и науки РФ от 29 января 2016г. N50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 февраля 2016 г. N 41197) (в ред. Приказа Минобрнауки России от 14.09.2016 N 1193);</w:t>
      </w:r>
    </w:p>
    <w:p w:rsidR="003E52E9" w:rsidRDefault="003E52E9">
      <w:pPr>
        <w:spacing w:line="17" w:lineRule="exact"/>
        <w:rPr>
          <w:sz w:val="20"/>
          <w:szCs w:val="20"/>
        </w:rPr>
      </w:pPr>
    </w:p>
    <w:p w:rsidR="003E52E9" w:rsidRDefault="006C5A47">
      <w:pPr>
        <w:numPr>
          <w:ilvl w:val="0"/>
          <w:numId w:val="5"/>
        </w:numPr>
        <w:tabs>
          <w:tab w:val="left" w:pos="1068"/>
        </w:tabs>
        <w:spacing w:line="237" w:lineRule="auto"/>
        <w:ind w:left="1068" w:right="120" w:hanging="360"/>
        <w:jc w:val="both"/>
        <w:rPr>
          <w:rFonts w:eastAsia="Times New Roman"/>
          <w:sz w:val="24"/>
          <w:szCs w:val="24"/>
        </w:rPr>
      </w:pPr>
      <w:r>
        <w:rPr>
          <w:rFonts w:eastAsia="Times New Roman"/>
          <w:sz w:val="24"/>
          <w:szCs w:val="24"/>
        </w:rPr>
        <w:t>Приказ Минобрнауки России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от 18 апреля 2013 г. № 291 (в редакции Приказа Минобрнауки России от 18.08.2016 N 1061);</w:t>
      </w:r>
    </w:p>
    <w:p w:rsidR="003E52E9" w:rsidRDefault="003E52E9">
      <w:pPr>
        <w:spacing w:line="14" w:lineRule="exact"/>
        <w:rPr>
          <w:rFonts w:eastAsia="Times New Roman"/>
          <w:sz w:val="24"/>
          <w:szCs w:val="24"/>
        </w:rPr>
      </w:pPr>
    </w:p>
    <w:p w:rsidR="003E52E9" w:rsidRDefault="006C5A47">
      <w:pPr>
        <w:numPr>
          <w:ilvl w:val="0"/>
          <w:numId w:val="5"/>
        </w:numPr>
        <w:tabs>
          <w:tab w:val="left" w:pos="1068"/>
        </w:tabs>
        <w:spacing w:line="237" w:lineRule="auto"/>
        <w:ind w:left="1068" w:right="120" w:hanging="360"/>
        <w:jc w:val="both"/>
        <w:rPr>
          <w:rFonts w:eastAsia="Times New Roman"/>
          <w:sz w:val="24"/>
          <w:szCs w:val="24"/>
        </w:rPr>
      </w:pPr>
      <w:r>
        <w:rPr>
          <w:rFonts w:eastAsia="Times New Roman"/>
          <w:sz w:val="24"/>
          <w:szCs w:val="24"/>
        </w:rPr>
        <w:t>Приказ Минобрнауки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 № 464 (в редакции Приказа Минобрнауки России от 15.12.2014 № 1580);</w:t>
      </w:r>
    </w:p>
    <w:p w:rsidR="003E52E9" w:rsidRDefault="003E52E9">
      <w:pPr>
        <w:spacing w:line="13" w:lineRule="exact"/>
        <w:rPr>
          <w:rFonts w:eastAsia="Times New Roman"/>
          <w:sz w:val="24"/>
          <w:szCs w:val="24"/>
        </w:rPr>
      </w:pPr>
    </w:p>
    <w:p w:rsidR="003E52E9" w:rsidRDefault="006C5A47">
      <w:pPr>
        <w:numPr>
          <w:ilvl w:val="0"/>
          <w:numId w:val="5"/>
        </w:numPr>
        <w:tabs>
          <w:tab w:val="left" w:pos="1068"/>
        </w:tabs>
        <w:spacing w:line="237" w:lineRule="auto"/>
        <w:ind w:left="1068" w:right="120" w:hanging="360"/>
        <w:jc w:val="both"/>
        <w:rPr>
          <w:rFonts w:eastAsia="Times New Roman"/>
          <w:sz w:val="24"/>
          <w:szCs w:val="24"/>
        </w:rPr>
      </w:pPr>
      <w:r>
        <w:rPr>
          <w:rFonts w:eastAsia="Times New Roman"/>
          <w:sz w:val="24"/>
          <w:szCs w:val="24"/>
        </w:rPr>
        <w:t>Приказ Минобрнауки России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N 968 (ред. от 31.01.2014) (Зарегистрировано в Минюсте России 01.11.2013 N 30306);</w:t>
      </w:r>
    </w:p>
    <w:p w:rsidR="003E52E9" w:rsidRDefault="003E52E9">
      <w:pPr>
        <w:spacing w:line="13" w:lineRule="exact"/>
        <w:rPr>
          <w:rFonts w:eastAsia="Times New Roman"/>
          <w:sz w:val="24"/>
          <w:szCs w:val="24"/>
        </w:rPr>
      </w:pPr>
    </w:p>
    <w:p w:rsidR="003E52E9" w:rsidRDefault="006C5A47">
      <w:pPr>
        <w:numPr>
          <w:ilvl w:val="0"/>
          <w:numId w:val="5"/>
        </w:numPr>
        <w:tabs>
          <w:tab w:val="left" w:pos="1068"/>
        </w:tabs>
        <w:spacing w:line="234" w:lineRule="auto"/>
        <w:ind w:left="1068" w:right="120" w:hanging="360"/>
        <w:rPr>
          <w:rFonts w:eastAsia="Times New Roman"/>
          <w:sz w:val="24"/>
          <w:szCs w:val="24"/>
        </w:rPr>
      </w:pPr>
      <w:r>
        <w:rPr>
          <w:rFonts w:eastAsia="Times New Roman"/>
          <w:sz w:val="24"/>
          <w:szCs w:val="24"/>
        </w:rPr>
        <w:t>Профессиональный стандарт «Сварщик», утвержденного приказом Минтруда России от 28.11.2013 N 701н (Зарегистрирован в Минюсте России 13.02.2014 N 31301);</w:t>
      </w:r>
    </w:p>
    <w:p w:rsidR="003E52E9" w:rsidRDefault="003E52E9">
      <w:pPr>
        <w:spacing w:line="14" w:lineRule="exact"/>
        <w:rPr>
          <w:rFonts w:eastAsia="Times New Roman"/>
          <w:sz w:val="24"/>
          <w:szCs w:val="24"/>
        </w:rPr>
      </w:pPr>
    </w:p>
    <w:p w:rsidR="003E52E9" w:rsidRDefault="006C5A47">
      <w:pPr>
        <w:numPr>
          <w:ilvl w:val="0"/>
          <w:numId w:val="5"/>
        </w:numPr>
        <w:tabs>
          <w:tab w:val="left" w:pos="1068"/>
        </w:tabs>
        <w:spacing w:line="237" w:lineRule="auto"/>
        <w:ind w:left="1068" w:right="120" w:hanging="360"/>
        <w:jc w:val="both"/>
        <w:rPr>
          <w:rFonts w:eastAsia="Times New Roman"/>
          <w:sz w:val="24"/>
          <w:szCs w:val="24"/>
        </w:rPr>
      </w:pPr>
      <w:r>
        <w:rPr>
          <w:rFonts w:eastAsia="Times New Roman"/>
          <w:sz w:val="24"/>
          <w:szCs w:val="24"/>
        </w:rPr>
        <w:t>Примерная основная образовательная программа 15.01.05 Сварщик (ручной и частично механизированной сварки (наплавки). Регистрационный номер: 15.01.05-170919, дата регистрации в реестре: 19.09.2017, реквизиты решения о включении ПООП в реестр: протокол № 4 от 31.03.2017г.;</w:t>
      </w:r>
    </w:p>
    <w:p w:rsidR="003E52E9" w:rsidRDefault="003E52E9">
      <w:pPr>
        <w:spacing w:line="282" w:lineRule="exact"/>
        <w:rPr>
          <w:sz w:val="20"/>
          <w:szCs w:val="20"/>
        </w:rPr>
      </w:pPr>
    </w:p>
    <w:p w:rsidR="003E52E9" w:rsidRDefault="006C5A47">
      <w:pPr>
        <w:ind w:left="708"/>
        <w:rPr>
          <w:sz w:val="20"/>
          <w:szCs w:val="20"/>
        </w:rPr>
      </w:pPr>
      <w:r>
        <w:rPr>
          <w:rFonts w:eastAsia="Times New Roman"/>
          <w:b/>
          <w:bCs/>
          <w:sz w:val="24"/>
          <w:szCs w:val="24"/>
        </w:rPr>
        <w:t>1.2. Нормативный срок освоения программы</w:t>
      </w:r>
    </w:p>
    <w:p w:rsidR="003E52E9" w:rsidRDefault="003E52E9">
      <w:pPr>
        <w:spacing w:line="7" w:lineRule="exact"/>
        <w:rPr>
          <w:sz w:val="20"/>
          <w:szCs w:val="20"/>
        </w:rPr>
      </w:pPr>
    </w:p>
    <w:p w:rsidR="003E52E9" w:rsidRDefault="006C5A47">
      <w:pPr>
        <w:spacing w:line="236" w:lineRule="auto"/>
        <w:ind w:left="8" w:right="120" w:firstLine="708"/>
        <w:jc w:val="both"/>
        <w:rPr>
          <w:sz w:val="20"/>
          <w:szCs w:val="20"/>
        </w:rPr>
      </w:pPr>
      <w:r>
        <w:rPr>
          <w:rFonts w:eastAsia="Times New Roman"/>
          <w:sz w:val="24"/>
          <w:szCs w:val="24"/>
        </w:rPr>
        <w:t>Срок получения СПО по профессии 15.01.05 Сварщик (ручной и частично механизированной сварки (наплавки) в очной форме обучения и соответствующая квалификация приводятся в таблице:</w:t>
      </w:r>
    </w:p>
    <w:p w:rsidR="003E52E9" w:rsidRDefault="003E52E9">
      <w:pPr>
        <w:spacing w:line="268" w:lineRule="exact"/>
        <w:rPr>
          <w:sz w:val="20"/>
          <w:szCs w:val="20"/>
        </w:rPr>
      </w:pPr>
    </w:p>
    <w:tbl>
      <w:tblPr>
        <w:tblW w:w="0" w:type="auto"/>
        <w:tblInd w:w="618" w:type="dxa"/>
        <w:tblLayout w:type="fixed"/>
        <w:tblCellMar>
          <w:left w:w="0" w:type="dxa"/>
          <w:right w:w="0" w:type="dxa"/>
        </w:tblCellMar>
        <w:tblLook w:val="04A0"/>
      </w:tblPr>
      <w:tblGrid>
        <w:gridCol w:w="3240"/>
        <w:gridCol w:w="3320"/>
        <w:gridCol w:w="3160"/>
      </w:tblGrid>
      <w:tr w:rsidR="003E52E9">
        <w:trPr>
          <w:trHeight w:val="276"/>
        </w:trPr>
        <w:tc>
          <w:tcPr>
            <w:tcW w:w="3240" w:type="dxa"/>
            <w:tcBorders>
              <w:top w:val="single" w:sz="8" w:space="0" w:color="auto"/>
              <w:left w:val="single" w:sz="8" w:space="0" w:color="auto"/>
              <w:right w:val="single" w:sz="8" w:space="0" w:color="auto"/>
            </w:tcBorders>
            <w:vAlign w:val="bottom"/>
          </w:tcPr>
          <w:p w:rsidR="003E52E9" w:rsidRDefault="006C5A47">
            <w:pPr>
              <w:jc w:val="center"/>
              <w:rPr>
                <w:sz w:val="20"/>
                <w:szCs w:val="20"/>
              </w:rPr>
            </w:pPr>
            <w:r>
              <w:rPr>
                <w:rFonts w:eastAsia="Times New Roman"/>
                <w:sz w:val="24"/>
                <w:szCs w:val="24"/>
              </w:rPr>
              <w:t>Уровень образования,</w:t>
            </w:r>
          </w:p>
        </w:tc>
        <w:tc>
          <w:tcPr>
            <w:tcW w:w="3320" w:type="dxa"/>
            <w:tcBorders>
              <w:top w:val="single" w:sz="8" w:space="0" w:color="auto"/>
              <w:right w:val="single" w:sz="8" w:space="0" w:color="auto"/>
            </w:tcBorders>
            <w:vAlign w:val="bottom"/>
          </w:tcPr>
          <w:p w:rsidR="003E52E9" w:rsidRDefault="006C5A47">
            <w:pPr>
              <w:jc w:val="center"/>
              <w:rPr>
                <w:sz w:val="20"/>
                <w:szCs w:val="20"/>
              </w:rPr>
            </w:pPr>
            <w:r>
              <w:rPr>
                <w:rFonts w:eastAsia="Times New Roman"/>
                <w:sz w:val="24"/>
                <w:szCs w:val="24"/>
              </w:rPr>
              <w:t>Наименование квалификации</w:t>
            </w:r>
          </w:p>
        </w:tc>
        <w:tc>
          <w:tcPr>
            <w:tcW w:w="3160" w:type="dxa"/>
            <w:tcBorders>
              <w:top w:val="single" w:sz="8" w:space="0" w:color="auto"/>
              <w:right w:val="single" w:sz="8" w:space="0" w:color="auto"/>
            </w:tcBorders>
            <w:vAlign w:val="bottom"/>
          </w:tcPr>
          <w:p w:rsidR="003E52E9" w:rsidRDefault="006C5A47">
            <w:pPr>
              <w:jc w:val="center"/>
              <w:rPr>
                <w:sz w:val="20"/>
                <w:szCs w:val="20"/>
              </w:rPr>
            </w:pPr>
            <w:r>
              <w:rPr>
                <w:rFonts w:eastAsia="Times New Roman"/>
                <w:w w:val="99"/>
                <w:sz w:val="24"/>
                <w:szCs w:val="24"/>
              </w:rPr>
              <w:t>Срок получения СПО по</w:t>
            </w:r>
          </w:p>
        </w:tc>
      </w:tr>
      <w:tr w:rsidR="003E52E9">
        <w:trPr>
          <w:trHeight w:val="276"/>
        </w:trPr>
        <w:tc>
          <w:tcPr>
            <w:tcW w:w="3240" w:type="dxa"/>
            <w:tcBorders>
              <w:left w:val="single" w:sz="8" w:space="0" w:color="auto"/>
              <w:right w:val="single" w:sz="8" w:space="0" w:color="auto"/>
            </w:tcBorders>
            <w:vAlign w:val="bottom"/>
          </w:tcPr>
          <w:p w:rsidR="003E52E9" w:rsidRDefault="006C5A47">
            <w:pPr>
              <w:jc w:val="center"/>
              <w:rPr>
                <w:sz w:val="20"/>
                <w:szCs w:val="20"/>
              </w:rPr>
            </w:pPr>
            <w:r>
              <w:rPr>
                <w:rFonts w:eastAsia="Times New Roman"/>
                <w:w w:val="99"/>
                <w:sz w:val="24"/>
                <w:szCs w:val="24"/>
              </w:rPr>
              <w:t>необходимый для приема на</w:t>
            </w:r>
          </w:p>
        </w:tc>
        <w:tc>
          <w:tcPr>
            <w:tcW w:w="3320" w:type="dxa"/>
            <w:tcBorders>
              <w:right w:val="single" w:sz="8" w:space="0" w:color="auto"/>
            </w:tcBorders>
            <w:vAlign w:val="bottom"/>
          </w:tcPr>
          <w:p w:rsidR="003E52E9" w:rsidRDefault="006C5A47">
            <w:pPr>
              <w:jc w:val="center"/>
              <w:rPr>
                <w:sz w:val="20"/>
                <w:szCs w:val="20"/>
              </w:rPr>
            </w:pPr>
            <w:r>
              <w:rPr>
                <w:rFonts w:eastAsia="Times New Roman"/>
                <w:w w:val="99"/>
                <w:sz w:val="24"/>
                <w:szCs w:val="24"/>
              </w:rPr>
              <w:t>(профессий по</w:t>
            </w:r>
          </w:p>
        </w:tc>
        <w:tc>
          <w:tcPr>
            <w:tcW w:w="3160" w:type="dxa"/>
            <w:tcBorders>
              <w:right w:val="single" w:sz="8" w:space="0" w:color="auto"/>
            </w:tcBorders>
            <w:vAlign w:val="bottom"/>
          </w:tcPr>
          <w:p w:rsidR="003E52E9" w:rsidRDefault="006C5A47">
            <w:pPr>
              <w:jc w:val="center"/>
              <w:rPr>
                <w:sz w:val="20"/>
                <w:szCs w:val="20"/>
              </w:rPr>
            </w:pPr>
            <w:r>
              <w:rPr>
                <w:rFonts w:eastAsia="Times New Roman"/>
                <w:w w:val="99"/>
                <w:sz w:val="24"/>
                <w:szCs w:val="24"/>
              </w:rPr>
              <w:t>ППКРС в очной форме</w:t>
            </w:r>
          </w:p>
        </w:tc>
      </w:tr>
      <w:tr w:rsidR="003E52E9">
        <w:trPr>
          <w:trHeight w:val="276"/>
        </w:trPr>
        <w:tc>
          <w:tcPr>
            <w:tcW w:w="3240" w:type="dxa"/>
            <w:tcBorders>
              <w:left w:val="single" w:sz="8" w:space="0" w:color="auto"/>
              <w:right w:val="single" w:sz="8" w:space="0" w:color="auto"/>
            </w:tcBorders>
            <w:vAlign w:val="bottom"/>
          </w:tcPr>
          <w:p w:rsidR="003E52E9" w:rsidRDefault="006C5A47">
            <w:pPr>
              <w:jc w:val="center"/>
              <w:rPr>
                <w:sz w:val="20"/>
                <w:szCs w:val="20"/>
              </w:rPr>
            </w:pPr>
            <w:r>
              <w:rPr>
                <w:rFonts w:eastAsia="Times New Roman"/>
                <w:w w:val="99"/>
                <w:sz w:val="24"/>
                <w:szCs w:val="24"/>
              </w:rPr>
              <w:t>обучение по ППКРС</w:t>
            </w:r>
          </w:p>
        </w:tc>
        <w:tc>
          <w:tcPr>
            <w:tcW w:w="3320" w:type="dxa"/>
            <w:tcBorders>
              <w:right w:val="single" w:sz="8" w:space="0" w:color="auto"/>
            </w:tcBorders>
            <w:vAlign w:val="bottom"/>
          </w:tcPr>
          <w:p w:rsidR="003E52E9" w:rsidRDefault="006C5A47">
            <w:pPr>
              <w:jc w:val="center"/>
              <w:rPr>
                <w:sz w:val="20"/>
                <w:szCs w:val="20"/>
              </w:rPr>
            </w:pPr>
            <w:r>
              <w:rPr>
                <w:rFonts w:eastAsia="Times New Roman"/>
                <w:sz w:val="24"/>
                <w:szCs w:val="24"/>
              </w:rPr>
              <w:t>Общероссийскому</w:t>
            </w:r>
          </w:p>
        </w:tc>
        <w:tc>
          <w:tcPr>
            <w:tcW w:w="3160" w:type="dxa"/>
            <w:tcBorders>
              <w:right w:val="single" w:sz="8" w:space="0" w:color="auto"/>
            </w:tcBorders>
            <w:vAlign w:val="bottom"/>
          </w:tcPr>
          <w:p w:rsidR="003E52E9" w:rsidRDefault="006C5A47">
            <w:pPr>
              <w:jc w:val="center"/>
              <w:rPr>
                <w:sz w:val="20"/>
                <w:szCs w:val="20"/>
              </w:rPr>
            </w:pPr>
            <w:r>
              <w:rPr>
                <w:rFonts w:eastAsia="Times New Roman"/>
                <w:sz w:val="24"/>
                <w:szCs w:val="24"/>
              </w:rPr>
              <w:t>обучения</w:t>
            </w:r>
          </w:p>
        </w:tc>
      </w:tr>
      <w:tr w:rsidR="003E52E9">
        <w:trPr>
          <w:trHeight w:val="281"/>
        </w:trPr>
        <w:tc>
          <w:tcPr>
            <w:tcW w:w="3240" w:type="dxa"/>
            <w:tcBorders>
              <w:left w:val="single" w:sz="8" w:space="0" w:color="auto"/>
              <w:bottom w:val="single" w:sz="8" w:space="0" w:color="auto"/>
              <w:right w:val="single" w:sz="8" w:space="0" w:color="auto"/>
            </w:tcBorders>
            <w:vAlign w:val="bottom"/>
          </w:tcPr>
          <w:p w:rsidR="003E52E9" w:rsidRDefault="003E52E9">
            <w:pPr>
              <w:rPr>
                <w:sz w:val="24"/>
                <w:szCs w:val="24"/>
              </w:rPr>
            </w:pPr>
          </w:p>
        </w:tc>
        <w:tc>
          <w:tcPr>
            <w:tcW w:w="3320" w:type="dxa"/>
            <w:tcBorders>
              <w:bottom w:val="single" w:sz="8" w:space="0" w:color="auto"/>
              <w:right w:val="single" w:sz="8" w:space="0" w:color="auto"/>
            </w:tcBorders>
            <w:vAlign w:val="bottom"/>
          </w:tcPr>
          <w:p w:rsidR="003E52E9" w:rsidRDefault="006C5A47">
            <w:pPr>
              <w:jc w:val="center"/>
              <w:rPr>
                <w:sz w:val="20"/>
                <w:szCs w:val="20"/>
              </w:rPr>
            </w:pPr>
            <w:r>
              <w:rPr>
                <w:rFonts w:eastAsia="Times New Roman"/>
                <w:sz w:val="24"/>
                <w:szCs w:val="24"/>
              </w:rPr>
              <w:t>классификатору профессий</w:t>
            </w:r>
          </w:p>
        </w:tc>
        <w:tc>
          <w:tcPr>
            <w:tcW w:w="3160" w:type="dxa"/>
            <w:tcBorders>
              <w:bottom w:val="single" w:sz="8" w:space="0" w:color="auto"/>
              <w:right w:val="single" w:sz="8" w:space="0" w:color="auto"/>
            </w:tcBorders>
            <w:vAlign w:val="bottom"/>
          </w:tcPr>
          <w:p w:rsidR="003E52E9" w:rsidRDefault="003E52E9">
            <w:pPr>
              <w:rPr>
                <w:sz w:val="24"/>
                <w:szCs w:val="24"/>
              </w:rPr>
            </w:pPr>
          </w:p>
        </w:tc>
      </w:tr>
      <w:tr w:rsidR="003E52E9">
        <w:trPr>
          <w:trHeight w:val="340"/>
        </w:trPr>
        <w:tc>
          <w:tcPr>
            <w:tcW w:w="3240" w:type="dxa"/>
            <w:vAlign w:val="bottom"/>
          </w:tcPr>
          <w:p w:rsidR="003E52E9" w:rsidRDefault="003E52E9">
            <w:pPr>
              <w:rPr>
                <w:sz w:val="24"/>
                <w:szCs w:val="24"/>
              </w:rPr>
            </w:pPr>
          </w:p>
        </w:tc>
        <w:tc>
          <w:tcPr>
            <w:tcW w:w="3320" w:type="dxa"/>
            <w:vAlign w:val="bottom"/>
          </w:tcPr>
          <w:p w:rsidR="003E52E9" w:rsidRDefault="003E52E9">
            <w:pPr>
              <w:ind w:right="1880"/>
              <w:jc w:val="right"/>
              <w:rPr>
                <w:sz w:val="20"/>
                <w:szCs w:val="20"/>
              </w:rPr>
            </w:pPr>
          </w:p>
        </w:tc>
        <w:tc>
          <w:tcPr>
            <w:tcW w:w="3160" w:type="dxa"/>
            <w:vAlign w:val="bottom"/>
          </w:tcPr>
          <w:p w:rsidR="003E52E9" w:rsidRDefault="003E52E9">
            <w:pPr>
              <w:rPr>
                <w:sz w:val="24"/>
                <w:szCs w:val="24"/>
              </w:rPr>
            </w:pPr>
          </w:p>
        </w:tc>
      </w:tr>
    </w:tbl>
    <w:p w:rsidR="003E52E9" w:rsidRDefault="003E52E9">
      <w:pPr>
        <w:sectPr w:rsidR="003E52E9">
          <w:pgSz w:w="11900" w:h="16838"/>
          <w:pgMar w:top="854" w:right="726" w:bottom="429" w:left="852" w:header="0" w:footer="0" w:gutter="0"/>
          <w:cols w:space="720" w:equalWidth="0">
            <w:col w:w="10328"/>
          </w:cols>
        </w:sectPr>
      </w:pPr>
    </w:p>
    <w:tbl>
      <w:tblPr>
        <w:tblW w:w="0" w:type="auto"/>
        <w:tblInd w:w="610" w:type="dxa"/>
        <w:tblLayout w:type="fixed"/>
        <w:tblCellMar>
          <w:left w:w="0" w:type="dxa"/>
          <w:right w:w="0" w:type="dxa"/>
        </w:tblCellMar>
        <w:tblLook w:val="04A0"/>
      </w:tblPr>
      <w:tblGrid>
        <w:gridCol w:w="3240"/>
        <w:gridCol w:w="3320"/>
        <w:gridCol w:w="3160"/>
      </w:tblGrid>
      <w:tr w:rsidR="003E52E9">
        <w:trPr>
          <w:trHeight w:val="276"/>
        </w:trPr>
        <w:tc>
          <w:tcPr>
            <w:tcW w:w="3240" w:type="dxa"/>
            <w:tcBorders>
              <w:top w:val="single" w:sz="8" w:space="0" w:color="auto"/>
              <w:left w:val="single" w:sz="8" w:space="0" w:color="auto"/>
              <w:right w:val="single" w:sz="8" w:space="0" w:color="auto"/>
            </w:tcBorders>
            <w:vAlign w:val="bottom"/>
          </w:tcPr>
          <w:p w:rsidR="003E52E9" w:rsidRDefault="003E52E9">
            <w:pPr>
              <w:rPr>
                <w:sz w:val="23"/>
                <w:szCs w:val="23"/>
              </w:rPr>
            </w:pPr>
          </w:p>
        </w:tc>
        <w:tc>
          <w:tcPr>
            <w:tcW w:w="3320" w:type="dxa"/>
            <w:tcBorders>
              <w:top w:val="single" w:sz="8" w:space="0" w:color="auto"/>
              <w:right w:val="single" w:sz="8" w:space="0" w:color="auto"/>
            </w:tcBorders>
            <w:vAlign w:val="bottom"/>
          </w:tcPr>
          <w:p w:rsidR="003E52E9" w:rsidRDefault="006C5A47">
            <w:pPr>
              <w:jc w:val="center"/>
              <w:rPr>
                <w:sz w:val="20"/>
                <w:szCs w:val="20"/>
              </w:rPr>
            </w:pPr>
            <w:r>
              <w:rPr>
                <w:rFonts w:eastAsia="Times New Roman"/>
                <w:w w:val="99"/>
                <w:sz w:val="24"/>
                <w:szCs w:val="24"/>
              </w:rPr>
              <w:t>рабочих, должностей</w:t>
            </w:r>
          </w:p>
        </w:tc>
        <w:tc>
          <w:tcPr>
            <w:tcW w:w="3160" w:type="dxa"/>
            <w:tcBorders>
              <w:top w:val="single" w:sz="8" w:space="0" w:color="auto"/>
              <w:right w:val="single" w:sz="8" w:space="0" w:color="auto"/>
            </w:tcBorders>
            <w:vAlign w:val="bottom"/>
          </w:tcPr>
          <w:p w:rsidR="003E52E9" w:rsidRDefault="003E52E9">
            <w:pPr>
              <w:rPr>
                <w:sz w:val="23"/>
                <w:szCs w:val="23"/>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jc w:val="center"/>
              <w:rPr>
                <w:sz w:val="20"/>
                <w:szCs w:val="20"/>
              </w:rPr>
            </w:pPr>
            <w:r>
              <w:rPr>
                <w:rFonts w:eastAsia="Times New Roman"/>
                <w:w w:val="99"/>
                <w:sz w:val="24"/>
                <w:szCs w:val="24"/>
              </w:rPr>
              <w:t>служащих и тарифных</w:t>
            </w:r>
          </w:p>
        </w:tc>
        <w:tc>
          <w:tcPr>
            <w:tcW w:w="3160" w:type="dxa"/>
            <w:tcBorders>
              <w:right w:val="single" w:sz="8" w:space="0" w:color="auto"/>
            </w:tcBorders>
            <w:vAlign w:val="bottom"/>
          </w:tcPr>
          <w:p w:rsidR="003E52E9" w:rsidRDefault="003E52E9">
            <w:pPr>
              <w:rPr>
                <w:sz w:val="24"/>
                <w:szCs w:val="24"/>
              </w:rPr>
            </w:pPr>
          </w:p>
        </w:tc>
      </w:tr>
      <w:tr w:rsidR="003E52E9">
        <w:trPr>
          <w:trHeight w:val="281"/>
        </w:trPr>
        <w:tc>
          <w:tcPr>
            <w:tcW w:w="3240" w:type="dxa"/>
            <w:tcBorders>
              <w:left w:val="single" w:sz="8" w:space="0" w:color="auto"/>
              <w:bottom w:val="single" w:sz="8" w:space="0" w:color="auto"/>
              <w:right w:val="single" w:sz="8" w:space="0" w:color="auto"/>
            </w:tcBorders>
            <w:vAlign w:val="bottom"/>
          </w:tcPr>
          <w:p w:rsidR="003E52E9" w:rsidRDefault="003E52E9">
            <w:pPr>
              <w:rPr>
                <w:sz w:val="24"/>
                <w:szCs w:val="24"/>
              </w:rPr>
            </w:pPr>
          </w:p>
        </w:tc>
        <w:tc>
          <w:tcPr>
            <w:tcW w:w="3320" w:type="dxa"/>
            <w:tcBorders>
              <w:bottom w:val="single" w:sz="8" w:space="0" w:color="auto"/>
              <w:right w:val="single" w:sz="8" w:space="0" w:color="auto"/>
            </w:tcBorders>
            <w:vAlign w:val="bottom"/>
          </w:tcPr>
          <w:p w:rsidR="003E52E9" w:rsidRDefault="006C5A47">
            <w:pPr>
              <w:jc w:val="center"/>
              <w:rPr>
                <w:sz w:val="20"/>
                <w:szCs w:val="20"/>
              </w:rPr>
            </w:pPr>
            <w:r>
              <w:rPr>
                <w:rFonts w:eastAsia="Times New Roman"/>
                <w:w w:val="99"/>
                <w:sz w:val="24"/>
                <w:szCs w:val="24"/>
              </w:rPr>
              <w:t>разрядов) (ОК 016 - 94)</w:t>
            </w:r>
          </w:p>
        </w:tc>
        <w:tc>
          <w:tcPr>
            <w:tcW w:w="3160" w:type="dxa"/>
            <w:tcBorders>
              <w:bottom w:val="single" w:sz="8" w:space="0" w:color="auto"/>
              <w:right w:val="single" w:sz="8" w:space="0" w:color="auto"/>
            </w:tcBorders>
            <w:vAlign w:val="bottom"/>
          </w:tcPr>
          <w:p w:rsidR="003E52E9" w:rsidRDefault="003E52E9">
            <w:pPr>
              <w:rPr>
                <w:sz w:val="24"/>
                <w:szCs w:val="24"/>
              </w:rPr>
            </w:pPr>
          </w:p>
        </w:tc>
      </w:tr>
      <w:tr w:rsidR="003E52E9">
        <w:trPr>
          <w:trHeight w:val="261"/>
        </w:trPr>
        <w:tc>
          <w:tcPr>
            <w:tcW w:w="3240" w:type="dxa"/>
            <w:tcBorders>
              <w:left w:val="single" w:sz="8" w:space="0" w:color="auto"/>
              <w:right w:val="single" w:sz="8" w:space="0" w:color="auto"/>
            </w:tcBorders>
            <w:vAlign w:val="bottom"/>
          </w:tcPr>
          <w:p w:rsidR="003E52E9" w:rsidRDefault="006C5A47">
            <w:pPr>
              <w:spacing w:line="260" w:lineRule="exact"/>
              <w:ind w:left="120"/>
              <w:rPr>
                <w:sz w:val="20"/>
                <w:szCs w:val="20"/>
              </w:rPr>
            </w:pPr>
            <w:r>
              <w:rPr>
                <w:rFonts w:eastAsia="Times New Roman"/>
                <w:sz w:val="24"/>
                <w:szCs w:val="24"/>
              </w:rPr>
              <w:t>Основное общее</w:t>
            </w:r>
          </w:p>
        </w:tc>
        <w:tc>
          <w:tcPr>
            <w:tcW w:w="3320" w:type="dxa"/>
            <w:tcBorders>
              <w:right w:val="single" w:sz="8" w:space="0" w:color="auto"/>
            </w:tcBorders>
            <w:vAlign w:val="bottom"/>
          </w:tcPr>
          <w:p w:rsidR="003E52E9" w:rsidRDefault="006C5A47">
            <w:pPr>
              <w:spacing w:line="260" w:lineRule="exact"/>
              <w:ind w:left="80"/>
              <w:rPr>
                <w:sz w:val="20"/>
                <w:szCs w:val="20"/>
              </w:rPr>
            </w:pPr>
            <w:r>
              <w:rPr>
                <w:rFonts w:eastAsia="Times New Roman"/>
                <w:sz w:val="24"/>
                <w:szCs w:val="24"/>
              </w:rPr>
              <w:t>Сварщик ручной дуговой</w:t>
            </w:r>
          </w:p>
        </w:tc>
        <w:tc>
          <w:tcPr>
            <w:tcW w:w="3160" w:type="dxa"/>
            <w:tcBorders>
              <w:right w:val="single" w:sz="8" w:space="0" w:color="auto"/>
            </w:tcBorders>
            <w:vAlign w:val="bottom"/>
          </w:tcPr>
          <w:p w:rsidR="003E52E9" w:rsidRDefault="006C5A47">
            <w:pPr>
              <w:spacing w:line="260" w:lineRule="exact"/>
              <w:ind w:left="80"/>
              <w:rPr>
                <w:sz w:val="20"/>
                <w:szCs w:val="20"/>
              </w:rPr>
            </w:pPr>
            <w:r>
              <w:rPr>
                <w:rFonts w:eastAsia="Times New Roman"/>
                <w:sz w:val="24"/>
                <w:szCs w:val="24"/>
              </w:rPr>
              <w:t>2 года 10 мес.</w:t>
            </w:r>
          </w:p>
        </w:tc>
      </w:tr>
      <w:tr w:rsidR="003E52E9">
        <w:trPr>
          <w:trHeight w:val="276"/>
        </w:trPr>
        <w:tc>
          <w:tcPr>
            <w:tcW w:w="3240" w:type="dxa"/>
            <w:tcBorders>
              <w:left w:val="single" w:sz="8" w:space="0" w:color="auto"/>
              <w:right w:val="single" w:sz="8" w:space="0" w:color="auto"/>
            </w:tcBorders>
            <w:vAlign w:val="bottom"/>
          </w:tcPr>
          <w:p w:rsidR="003E52E9" w:rsidRDefault="006C5A47">
            <w:pPr>
              <w:ind w:left="120"/>
              <w:rPr>
                <w:sz w:val="20"/>
                <w:szCs w:val="20"/>
              </w:rPr>
            </w:pPr>
            <w:r>
              <w:rPr>
                <w:rFonts w:eastAsia="Times New Roman"/>
                <w:sz w:val="24"/>
                <w:szCs w:val="24"/>
              </w:rPr>
              <w:t>образование</w:t>
            </w: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сварки плавящимся</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покрытым электродом</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Сварщик частично</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механизированной сварки</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плавлением</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Сварщик ручной дуговой</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сварки неплавящимся</w:t>
            </w:r>
          </w:p>
        </w:tc>
        <w:tc>
          <w:tcPr>
            <w:tcW w:w="3160" w:type="dxa"/>
            <w:tcBorders>
              <w:right w:val="single" w:sz="8" w:space="0" w:color="auto"/>
            </w:tcBorders>
            <w:vAlign w:val="bottom"/>
          </w:tcPr>
          <w:p w:rsidR="003E52E9" w:rsidRDefault="003E52E9">
            <w:pPr>
              <w:rPr>
                <w:sz w:val="24"/>
                <w:szCs w:val="24"/>
              </w:rPr>
            </w:pPr>
          </w:p>
        </w:tc>
      </w:tr>
      <w:tr w:rsidR="003E52E9">
        <w:trPr>
          <w:trHeight w:val="276"/>
        </w:trPr>
        <w:tc>
          <w:tcPr>
            <w:tcW w:w="3240" w:type="dxa"/>
            <w:tcBorders>
              <w:left w:val="single" w:sz="8" w:space="0" w:color="auto"/>
              <w:right w:val="single" w:sz="8" w:space="0" w:color="auto"/>
            </w:tcBorders>
            <w:vAlign w:val="bottom"/>
          </w:tcPr>
          <w:p w:rsidR="003E52E9" w:rsidRDefault="003E52E9">
            <w:pPr>
              <w:rPr>
                <w:sz w:val="24"/>
                <w:szCs w:val="24"/>
              </w:rPr>
            </w:pPr>
          </w:p>
        </w:tc>
        <w:tc>
          <w:tcPr>
            <w:tcW w:w="3320" w:type="dxa"/>
            <w:tcBorders>
              <w:right w:val="single" w:sz="8" w:space="0" w:color="auto"/>
            </w:tcBorders>
            <w:vAlign w:val="bottom"/>
          </w:tcPr>
          <w:p w:rsidR="003E52E9" w:rsidRDefault="006C5A47">
            <w:pPr>
              <w:ind w:left="80"/>
              <w:rPr>
                <w:sz w:val="20"/>
                <w:szCs w:val="20"/>
              </w:rPr>
            </w:pPr>
            <w:r>
              <w:rPr>
                <w:rFonts w:eastAsia="Times New Roman"/>
                <w:sz w:val="24"/>
                <w:szCs w:val="24"/>
              </w:rPr>
              <w:t>электродом в защитном газе</w:t>
            </w:r>
          </w:p>
        </w:tc>
        <w:tc>
          <w:tcPr>
            <w:tcW w:w="3160" w:type="dxa"/>
            <w:tcBorders>
              <w:right w:val="single" w:sz="8" w:space="0" w:color="auto"/>
            </w:tcBorders>
            <w:vAlign w:val="bottom"/>
          </w:tcPr>
          <w:p w:rsidR="003E52E9" w:rsidRDefault="003E52E9">
            <w:pPr>
              <w:rPr>
                <w:sz w:val="24"/>
                <w:szCs w:val="24"/>
              </w:rPr>
            </w:pPr>
          </w:p>
        </w:tc>
      </w:tr>
      <w:tr w:rsidR="003E52E9">
        <w:trPr>
          <w:trHeight w:val="281"/>
        </w:trPr>
        <w:tc>
          <w:tcPr>
            <w:tcW w:w="3240" w:type="dxa"/>
            <w:tcBorders>
              <w:left w:val="single" w:sz="8" w:space="0" w:color="auto"/>
              <w:bottom w:val="single" w:sz="8" w:space="0" w:color="auto"/>
              <w:right w:val="single" w:sz="8" w:space="0" w:color="auto"/>
            </w:tcBorders>
            <w:vAlign w:val="bottom"/>
          </w:tcPr>
          <w:p w:rsidR="003E52E9" w:rsidRDefault="003E52E9">
            <w:pPr>
              <w:rPr>
                <w:sz w:val="24"/>
                <w:szCs w:val="24"/>
              </w:rPr>
            </w:pPr>
          </w:p>
        </w:tc>
        <w:tc>
          <w:tcPr>
            <w:tcW w:w="3320" w:type="dxa"/>
            <w:tcBorders>
              <w:bottom w:val="single" w:sz="8" w:space="0" w:color="auto"/>
              <w:right w:val="single" w:sz="8" w:space="0" w:color="auto"/>
            </w:tcBorders>
            <w:vAlign w:val="bottom"/>
          </w:tcPr>
          <w:p w:rsidR="003E52E9" w:rsidRDefault="006C5A47">
            <w:pPr>
              <w:ind w:left="80"/>
              <w:rPr>
                <w:sz w:val="20"/>
                <w:szCs w:val="20"/>
              </w:rPr>
            </w:pPr>
            <w:r>
              <w:rPr>
                <w:rFonts w:eastAsia="Times New Roman"/>
                <w:sz w:val="24"/>
                <w:szCs w:val="24"/>
              </w:rPr>
              <w:t>Газосварщик</w:t>
            </w:r>
          </w:p>
        </w:tc>
        <w:tc>
          <w:tcPr>
            <w:tcW w:w="3160" w:type="dxa"/>
            <w:tcBorders>
              <w:bottom w:val="single" w:sz="8" w:space="0" w:color="auto"/>
              <w:right w:val="single" w:sz="8" w:space="0" w:color="auto"/>
            </w:tcBorders>
            <w:vAlign w:val="bottom"/>
          </w:tcPr>
          <w:p w:rsidR="003E52E9" w:rsidRDefault="003E52E9">
            <w:pPr>
              <w:rPr>
                <w:sz w:val="24"/>
                <w:szCs w:val="24"/>
              </w:rPr>
            </w:pPr>
          </w:p>
        </w:tc>
      </w:tr>
    </w:tbl>
    <w:p w:rsidR="003E52E9" w:rsidRDefault="003E52E9">
      <w:pPr>
        <w:spacing w:line="200" w:lineRule="exact"/>
        <w:rPr>
          <w:sz w:val="20"/>
          <w:szCs w:val="20"/>
        </w:rPr>
      </w:pPr>
    </w:p>
    <w:p w:rsidR="003E52E9" w:rsidRDefault="003E52E9">
      <w:pPr>
        <w:spacing w:line="347" w:lineRule="exact"/>
        <w:rPr>
          <w:sz w:val="20"/>
          <w:szCs w:val="20"/>
        </w:rPr>
      </w:pPr>
    </w:p>
    <w:p w:rsidR="003E52E9" w:rsidRDefault="006C5A47">
      <w:pPr>
        <w:numPr>
          <w:ilvl w:val="0"/>
          <w:numId w:val="6"/>
        </w:numPr>
        <w:tabs>
          <w:tab w:val="left" w:pos="2520"/>
        </w:tabs>
        <w:ind w:left="2520" w:hanging="370"/>
        <w:rPr>
          <w:rFonts w:eastAsia="Times New Roman"/>
          <w:b/>
          <w:bCs/>
          <w:sz w:val="24"/>
          <w:szCs w:val="24"/>
        </w:rPr>
      </w:pPr>
      <w:r>
        <w:rPr>
          <w:rFonts w:eastAsia="Times New Roman"/>
          <w:b/>
          <w:bCs/>
          <w:sz w:val="24"/>
          <w:szCs w:val="24"/>
        </w:rPr>
        <w:t>Х</w:t>
      </w:r>
      <w:r>
        <w:rPr>
          <w:rFonts w:eastAsia="Times New Roman"/>
          <w:b/>
          <w:bCs/>
          <w:sz w:val="18"/>
          <w:szCs w:val="18"/>
        </w:rPr>
        <w:t>АРАКТЕРИСТИКА ПРОФЕССИОНАЛЬНОЙ ДЕЯТЕЛЬНОСТИ</w:t>
      </w:r>
    </w:p>
    <w:p w:rsidR="003E52E9" w:rsidRDefault="003E52E9">
      <w:pPr>
        <w:spacing w:line="47" w:lineRule="exact"/>
        <w:rPr>
          <w:rFonts w:eastAsia="Times New Roman"/>
          <w:b/>
          <w:bCs/>
          <w:sz w:val="24"/>
          <w:szCs w:val="24"/>
        </w:rPr>
      </w:pPr>
    </w:p>
    <w:p w:rsidR="003E52E9" w:rsidRDefault="006C5A47">
      <w:pPr>
        <w:ind w:left="1040"/>
        <w:rPr>
          <w:rFonts w:eastAsia="Times New Roman"/>
          <w:b/>
          <w:bCs/>
          <w:sz w:val="24"/>
          <w:szCs w:val="24"/>
        </w:rPr>
      </w:pPr>
      <w:r>
        <w:rPr>
          <w:rFonts w:eastAsia="Times New Roman"/>
          <w:b/>
          <w:bCs/>
          <w:sz w:val="19"/>
          <w:szCs w:val="19"/>
        </w:rPr>
        <w:t>ВЫПУСКНИКОВ И ТРЕБОВАНИЯ К РЕЗУЛЬТАТАМ ОСВОЕНИЯ ПРОГРАММЫ ПОДГОТОВКИ</w:t>
      </w:r>
    </w:p>
    <w:p w:rsidR="003E52E9" w:rsidRDefault="003E52E9">
      <w:pPr>
        <w:spacing w:line="10" w:lineRule="exact"/>
        <w:rPr>
          <w:sz w:val="20"/>
          <w:szCs w:val="20"/>
        </w:rPr>
      </w:pPr>
    </w:p>
    <w:p w:rsidR="003E52E9" w:rsidRDefault="006C5A47">
      <w:pPr>
        <w:ind w:left="3060"/>
        <w:rPr>
          <w:sz w:val="20"/>
          <w:szCs w:val="20"/>
        </w:rPr>
      </w:pPr>
      <w:r>
        <w:rPr>
          <w:rFonts w:eastAsia="Times New Roman"/>
          <w:b/>
          <w:bCs/>
          <w:sz w:val="19"/>
          <w:szCs w:val="19"/>
        </w:rPr>
        <w:t>КВАЛИФИЦИРОВАННЫХ РАБОЧИХ</w:t>
      </w:r>
      <w:r>
        <w:rPr>
          <w:rFonts w:eastAsia="Times New Roman"/>
          <w:b/>
          <w:bCs/>
          <w:sz w:val="24"/>
          <w:szCs w:val="24"/>
        </w:rPr>
        <w:t>,</w:t>
      </w:r>
      <w:r>
        <w:rPr>
          <w:rFonts w:eastAsia="Times New Roman"/>
          <w:b/>
          <w:bCs/>
          <w:sz w:val="19"/>
          <w:szCs w:val="19"/>
        </w:rPr>
        <w:t xml:space="preserve"> СЛУЖАЩИХ</w:t>
      </w:r>
    </w:p>
    <w:p w:rsidR="003E52E9" w:rsidRDefault="003E52E9">
      <w:pPr>
        <w:spacing w:line="276" w:lineRule="exact"/>
        <w:rPr>
          <w:sz w:val="20"/>
          <w:szCs w:val="20"/>
        </w:rPr>
      </w:pPr>
    </w:p>
    <w:p w:rsidR="003E52E9" w:rsidRDefault="006C5A47">
      <w:pPr>
        <w:ind w:left="700"/>
        <w:rPr>
          <w:sz w:val="20"/>
          <w:szCs w:val="20"/>
        </w:rPr>
      </w:pPr>
      <w:r>
        <w:rPr>
          <w:rFonts w:eastAsia="Times New Roman"/>
          <w:b/>
          <w:bCs/>
          <w:sz w:val="24"/>
          <w:szCs w:val="24"/>
        </w:rPr>
        <w:t>2.1 Область и объекты профессиональной деятельности</w:t>
      </w:r>
    </w:p>
    <w:p w:rsidR="003E52E9" w:rsidRDefault="003E52E9">
      <w:pPr>
        <w:spacing w:line="7" w:lineRule="exact"/>
        <w:rPr>
          <w:sz w:val="20"/>
          <w:szCs w:val="20"/>
        </w:rPr>
      </w:pPr>
    </w:p>
    <w:p w:rsidR="003E52E9" w:rsidRDefault="006C5A47">
      <w:pPr>
        <w:spacing w:line="237" w:lineRule="auto"/>
        <w:ind w:right="120" w:firstLine="708"/>
        <w:jc w:val="both"/>
        <w:rPr>
          <w:sz w:val="20"/>
          <w:szCs w:val="20"/>
        </w:rPr>
      </w:pPr>
      <w:r>
        <w:rPr>
          <w:rFonts w:eastAsia="Times New Roman"/>
          <w:sz w:val="24"/>
          <w:szCs w:val="24"/>
        </w:rPr>
        <w:t>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3E52E9" w:rsidRDefault="003E52E9">
      <w:pPr>
        <w:spacing w:line="2" w:lineRule="exact"/>
        <w:rPr>
          <w:sz w:val="20"/>
          <w:szCs w:val="20"/>
        </w:rPr>
      </w:pPr>
    </w:p>
    <w:p w:rsidR="003E52E9" w:rsidRDefault="006C5A47">
      <w:pPr>
        <w:ind w:left="700"/>
        <w:rPr>
          <w:sz w:val="20"/>
          <w:szCs w:val="20"/>
        </w:rPr>
      </w:pPr>
      <w:r>
        <w:rPr>
          <w:rFonts w:eastAsia="Times New Roman"/>
          <w:sz w:val="24"/>
          <w:szCs w:val="24"/>
        </w:rPr>
        <w:t>Объекты профессиональной деятельности выпускников:</w:t>
      </w:r>
    </w:p>
    <w:p w:rsidR="003E52E9" w:rsidRDefault="003E52E9">
      <w:pPr>
        <w:spacing w:line="12" w:lineRule="exact"/>
        <w:rPr>
          <w:sz w:val="20"/>
          <w:szCs w:val="20"/>
        </w:rPr>
      </w:pPr>
    </w:p>
    <w:p w:rsidR="003E52E9" w:rsidRDefault="006C5A47">
      <w:pPr>
        <w:spacing w:line="234" w:lineRule="auto"/>
        <w:ind w:right="120" w:firstLine="708"/>
        <w:jc w:val="both"/>
        <w:rPr>
          <w:sz w:val="20"/>
          <w:szCs w:val="20"/>
        </w:rPr>
      </w:pPr>
      <w:r>
        <w:rPr>
          <w:rFonts w:eastAsia="Times New Roman"/>
          <w:sz w:val="24"/>
          <w:szCs w:val="24"/>
        </w:rPr>
        <w:t>технологические процессы сборки, ручной и частично механизированной сварки (наплавки) конструкций;</w:t>
      </w:r>
    </w:p>
    <w:p w:rsidR="003E52E9" w:rsidRDefault="003E52E9">
      <w:pPr>
        <w:spacing w:line="14" w:lineRule="exact"/>
        <w:rPr>
          <w:sz w:val="20"/>
          <w:szCs w:val="20"/>
        </w:rPr>
      </w:pPr>
    </w:p>
    <w:p w:rsidR="003E52E9" w:rsidRDefault="006C5A47">
      <w:pPr>
        <w:spacing w:line="234" w:lineRule="auto"/>
        <w:ind w:left="700" w:right="140"/>
        <w:rPr>
          <w:sz w:val="20"/>
          <w:szCs w:val="20"/>
        </w:rPr>
      </w:pPr>
      <w:r>
        <w:rPr>
          <w:rFonts w:eastAsia="Times New Roman"/>
          <w:sz w:val="24"/>
          <w:szCs w:val="24"/>
        </w:rPr>
        <w:t>сварочное оборудование и источники питания, сборочно-сварочные приспособления; детали, узлы и конструкции из углеродистых и конструкционных сталей и из цветных</w:t>
      </w:r>
    </w:p>
    <w:p w:rsidR="003E52E9" w:rsidRDefault="003E52E9">
      <w:pPr>
        <w:spacing w:line="2" w:lineRule="exact"/>
        <w:rPr>
          <w:sz w:val="20"/>
          <w:szCs w:val="20"/>
        </w:rPr>
      </w:pPr>
    </w:p>
    <w:p w:rsidR="003E52E9" w:rsidRDefault="006C5A47">
      <w:pPr>
        <w:rPr>
          <w:sz w:val="20"/>
          <w:szCs w:val="20"/>
        </w:rPr>
      </w:pPr>
      <w:r>
        <w:rPr>
          <w:rFonts w:eastAsia="Times New Roman"/>
          <w:sz w:val="24"/>
          <w:szCs w:val="24"/>
        </w:rPr>
        <w:t>металлов и сплавов;</w:t>
      </w:r>
    </w:p>
    <w:p w:rsidR="003E52E9" w:rsidRDefault="006C5A47">
      <w:pPr>
        <w:ind w:left="700"/>
        <w:rPr>
          <w:sz w:val="20"/>
          <w:szCs w:val="20"/>
        </w:rPr>
      </w:pPr>
      <w:r>
        <w:rPr>
          <w:rFonts w:eastAsia="Times New Roman"/>
          <w:sz w:val="24"/>
          <w:szCs w:val="24"/>
        </w:rPr>
        <w:t>конструкторская, техническая, технологическая и нормативная документация.</w:t>
      </w:r>
    </w:p>
    <w:p w:rsidR="003E52E9" w:rsidRDefault="003E52E9">
      <w:pPr>
        <w:spacing w:line="281" w:lineRule="exact"/>
        <w:rPr>
          <w:sz w:val="20"/>
          <w:szCs w:val="20"/>
        </w:rPr>
      </w:pPr>
    </w:p>
    <w:p w:rsidR="003E52E9" w:rsidRDefault="006C5A47">
      <w:pPr>
        <w:ind w:left="700"/>
        <w:rPr>
          <w:sz w:val="20"/>
          <w:szCs w:val="20"/>
        </w:rPr>
      </w:pPr>
      <w:r>
        <w:rPr>
          <w:rFonts w:eastAsia="Times New Roman"/>
          <w:b/>
          <w:bCs/>
          <w:sz w:val="24"/>
          <w:szCs w:val="24"/>
        </w:rPr>
        <w:t>2.2 Виды профессиональной деятельности и компетенции</w:t>
      </w:r>
    </w:p>
    <w:p w:rsidR="003E52E9" w:rsidRDefault="003E52E9">
      <w:pPr>
        <w:spacing w:line="7" w:lineRule="exact"/>
        <w:rPr>
          <w:sz w:val="20"/>
          <w:szCs w:val="20"/>
        </w:rPr>
      </w:pPr>
    </w:p>
    <w:p w:rsidR="003E52E9" w:rsidRDefault="006C5A47">
      <w:pPr>
        <w:spacing w:line="234" w:lineRule="auto"/>
        <w:ind w:right="740" w:firstLine="708"/>
        <w:rPr>
          <w:sz w:val="20"/>
          <w:szCs w:val="20"/>
        </w:rPr>
      </w:pPr>
      <w:r>
        <w:rPr>
          <w:rFonts w:eastAsia="Times New Roman"/>
          <w:sz w:val="24"/>
          <w:szCs w:val="24"/>
        </w:rPr>
        <w:t>Обучающийся по профессии 15.01.05 Сварщик (ручной и частично механизированной сварки (наплавки) готовится к следующим видам деятельности:</w:t>
      </w:r>
    </w:p>
    <w:p w:rsidR="003E52E9" w:rsidRDefault="003E52E9">
      <w:pPr>
        <w:spacing w:line="290" w:lineRule="exact"/>
        <w:rPr>
          <w:sz w:val="20"/>
          <w:szCs w:val="20"/>
        </w:rPr>
      </w:pPr>
    </w:p>
    <w:p w:rsidR="003E52E9" w:rsidRDefault="006C5A47">
      <w:pPr>
        <w:tabs>
          <w:tab w:val="left" w:pos="980"/>
        </w:tabs>
        <w:spacing w:line="234" w:lineRule="auto"/>
        <w:ind w:left="1000" w:right="100" w:hanging="1007"/>
        <w:rPr>
          <w:sz w:val="20"/>
          <w:szCs w:val="20"/>
        </w:rPr>
      </w:pPr>
      <w:r>
        <w:rPr>
          <w:rFonts w:eastAsia="Times New Roman"/>
          <w:sz w:val="24"/>
          <w:szCs w:val="24"/>
        </w:rPr>
        <w:t>ВД 1</w:t>
      </w:r>
      <w:r>
        <w:rPr>
          <w:sz w:val="20"/>
          <w:szCs w:val="20"/>
        </w:rPr>
        <w:tab/>
      </w:r>
      <w:r>
        <w:rPr>
          <w:rFonts w:eastAsia="Times New Roman"/>
          <w:sz w:val="24"/>
          <w:szCs w:val="24"/>
        </w:rPr>
        <w:t>Проведение подготовительных, сборочных операций перед сваркой, зачистка и контроль сварных швов после сварки</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ВД 2</w:t>
      </w:r>
      <w:r>
        <w:rPr>
          <w:sz w:val="20"/>
          <w:szCs w:val="20"/>
        </w:rPr>
        <w:tab/>
      </w:r>
      <w:r>
        <w:rPr>
          <w:rFonts w:eastAsia="Times New Roman"/>
          <w:sz w:val="23"/>
          <w:szCs w:val="23"/>
        </w:rPr>
        <w:t>Ручная дуговая сварка (наплавка, резка) плавящимся покрытым электродом</w:t>
      </w:r>
    </w:p>
    <w:p w:rsidR="003E52E9" w:rsidRDefault="006C5A47">
      <w:pPr>
        <w:tabs>
          <w:tab w:val="left" w:pos="980"/>
        </w:tabs>
        <w:rPr>
          <w:sz w:val="20"/>
          <w:szCs w:val="20"/>
        </w:rPr>
      </w:pPr>
      <w:r>
        <w:rPr>
          <w:rFonts w:eastAsia="Times New Roman"/>
          <w:sz w:val="24"/>
          <w:szCs w:val="24"/>
        </w:rPr>
        <w:t>ВД 3</w:t>
      </w:r>
      <w:r>
        <w:rPr>
          <w:sz w:val="20"/>
          <w:szCs w:val="20"/>
        </w:rPr>
        <w:tab/>
      </w:r>
      <w:r>
        <w:rPr>
          <w:rFonts w:eastAsia="Times New Roman"/>
          <w:sz w:val="23"/>
          <w:szCs w:val="23"/>
        </w:rPr>
        <w:t>Ручная дуговая сварка (наплавка) неплавящимся электродом в защитном газе</w:t>
      </w:r>
    </w:p>
    <w:p w:rsidR="003E52E9" w:rsidRDefault="006C5A47">
      <w:pPr>
        <w:tabs>
          <w:tab w:val="left" w:pos="980"/>
        </w:tabs>
        <w:rPr>
          <w:sz w:val="20"/>
          <w:szCs w:val="20"/>
        </w:rPr>
      </w:pPr>
      <w:r>
        <w:rPr>
          <w:rFonts w:eastAsia="Times New Roman"/>
          <w:sz w:val="24"/>
          <w:szCs w:val="24"/>
        </w:rPr>
        <w:t>ВД 4</w:t>
      </w:r>
      <w:r>
        <w:rPr>
          <w:sz w:val="20"/>
          <w:szCs w:val="20"/>
        </w:rPr>
        <w:tab/>
      </w:r>
      <w:r>
        <w:rPr>
          <w:rFonts w:eastAsia="Times New Roman"/>
          <w:sz w:val="24"/>
          <w:szCs w:val="24"/>
        </w:rPr>
        <w:t>Частично механизированная сварка (наплавка) плавлением</w:t>
      </w:r>
    </w:p>
    <w:p w:rsidR="003E52E9" w:rsidRDefault="006C5A47">
      <w:pPr>
        <w:tabs>
          <w:tab w:val="left" w:pos="980"/>
        </w:tabs>
        <w:rPr>
          <w:sz w:val="20"/>
          <w:szCs w:val="20"/>
        </w:rPr>
      </w:pPr>
      <w:r>
        <w:rPr>
          <w:rFonts w:eastAsia="Times New Roman"/>
          <w:sz w:val="24"/>
          <w:szCs w:val="24"/>
        </w:rPr>
        <w:t>ВД 5</w:t>
      </w:r>
      <w:r>
        <w:rPr>
          <w:sz w:val="20"/>
          <w:szCs w:val="20"/>
        </w:rPr>
        <w:tab/>
      </w:r>
      <w:r>
        <w:rPr>
          <w:rFonts w:eastAsia="Times New Roman"/>
          <w:sz w:val="23"/>
          <w:szCs w:val="23"/>
        </w:rPr>
        <w:t>Газовая сварка (наплавка)</w:t>
      </w:r>
    </w:p>
    <w:p w:rsidR="003E52E9" w:rsidRDefault="003E52E9">
      <w:pPr>
        <w:spacing w:line="200" w:lineRule="exact"/>
        <w:rPr>
          <w:sz w:val="20"/>
          <w:szCs w:val="20"/>
        </w:rPr>
      </w:pPr>
    </w:p>
    <w:p w:rsidR="003E52E9" w:rsidRDefault="003E52E9">
      <w:pPr>
        <w:spacing w:line="364" w:lineRule="exact"/>
        <w:rPr>
          <w:sz w:val="20"/>
          <w:szCs w:val="20"/>
        </w:rPr>
      </w:pPr>
    </w:p>
    <w:p w:rsidR="003E52E9" w:rsidRDefault="006C5A47">
      <w:pPr>
        <w:spacing w:line="234" w:lineRule="auto"/>
        <w:ind w:right="120" w:firstLine="720"/>
        <w:rPr>
          <w:sz w:val="20"/>
          <w:szCs w:val="20"/>
        </w:rPr>
      </w:pPr>
      <w:r>
        <w:rPr>
          <w:rFonts w:eastAsia="Times New Roman"/>
          <w:sz w:val="24"/>
          <w:szCs w:val="24"/>
        </w:rPr>
        <w:t>Выпускник, освоивший ППКРС, должен обладать общими компетенциями, включающими в себя способность:</w:t>
      </w:r>
    </w:p>
    <w:p w:rsidR="003E52E9" w:rsidRDefault="003E52E9">
      <w:pPr>
        <w:spacing w:line="290" w:lineRule="exact"/>
        <w:rPr>
          <w:sz w:val="20"/>
          <w:szCs w:val="20"/>
        </w:rPr>
      </w:pPr>
    </w:p>
    <w:p w:rsidR="003E52E9" w:rsidRDefault="006C5A47">
      <w:pPr>
        <w:tabs>
          <w:tab w:val="left" w:pos="980"/>
        </w:tabs>
        <w:spacing w:line="234" w:lineRule="auto"/>
        <w:ind w:left="1000" w:right="100" w:hanging="1007"/>
        <w:rPr>
          <w:sz w:val="20"/>
          <w:szCs w:val="20"/>
        </w:rPr>
      </w:pPr>
      <w:r>
        <w:rPr>
          <w:rFonts w:eastAsia="Times New Roman"/>
          <w:sz w:val="24"/>
          <w:szCs w:val="24"/>
        </w:rPr>
        <w:t>ОК 1</w:t>
      </w:r>
      <w:r>
        <w:rPr>
          <w:sz w:val="20"/>
          <w:szCs w:val="20"/>
        </w:rPr>
        <w:tab/>
      </w:r>
      <w:r>
        <w:rPr>
          <w:rFonts w:eastAsia="Times New Roman"/>
          <w:sz w:val="24"/>
          <w:szCs w:val="24"/>
        </w:rPr>
        <w:t>Понимать сущность и социальную значимость будущей профессии, проявлять к ней устойчивый интерес</w:t>
      </w:r>
    </w:p>
    <w:p w:rsidR="003E52E9" w:rsidRDefault="003E52E9">
      <w:pPr>
        <w:spacing w:line="14" w:lineRule="exact"/>
        <w:rPr>
          <w:sz w:val="20"/>
          <w:szCs w:val="20"/>
        </w:rPr>
      </w:pPr>
    </w:p>
    <w:p w:rsidR="003E52E9" w:rsidRDefault="006C5A47">
      <w:pPr>
        <w:tabs>
          <w:tab w:val="left" w:pos="980"/>
        </w:tabs>
        <w:spacing w:line="234" w:lineRule="auto"/>
        <w:ind w:left="1000" w:right="100" w:hanging="1007"/>
        <w:rPr>
          <w:sz w:val="20"/>
          <w:szCs w:val="20"/>
        </w:rPr>
      </w:pPr>
      <w:r>
        <w:rPr>
          <w:rFonts w:eastAsia="Times New Roman"/>
          <w:sz w:val="24"/>
          <w:szCs w:val="24"/>
        </w:rPr>
        <w:t>ОК 2</w:t>
      </w:r>
      <w:r>
        <w:rPr>
          <w:sz w:val="20"/>
          <w:szCs w:val="20"/>
        </w:rPr>
        <w:tab/>
      </w:r>
      <w:r>
        <w:rPr>
          <w:rFonts w:eastAsia="Times New Roman"/>
          <w:sz w:val="24"/>
          <w:szCs w:val="24"/>
        </w:rPr>
        <w:t>Организовывать собственную деятельность, исходя из цели и способов ее достижения, определенных руководителем</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ОК 3</w:t>
      </w:r>
      <w:r>
        <w:rPr>
          <w:sz w:val="20"/>
          <w:szCs w:val="20"/>
        </w:rPr>
        <w:tab/>
      </w:r>
      <w:r>
        <w:rPr>
          <w:rFonts w:eastAsia="Times New Roman"/>
          <w:sz w:val="24"/>
          <w:szCs w:val="24"/>
        </w:rPr>
        <w:t>Анализировать рабочую ситуацию, осуществлять текущий и итоговый контроль, оценку</w:t>
      </w:r>
    </w:p>
    <w:p w:rsidR="003E52E9" w:rsidRDefault="006C5A47">
      <w:pPr>
        <w:numPr>
          <w:ilvl w:val="0"/>
          <w:numId w:val="7"/>
        </w:numPr>
        <w:tabs>
          <w:tab w:val="left" w:pos="1260"/>
        </w:tabs>
        <w:ind w:left="1260" w:hanging="260"/>
        <w:rPr>
          <w:rFonts w:eastAsia="Times New Roman"/>
          <w:sz w:val="24"/>
          <w:szCs w:val="24"/>
        </w:rPr>
      </w:pPr>
      <w:r>
        <w:rPr>
          <w:rFonts w:eastAsia="Times New Roman"/>
          <w:sz w:val="24"/>
          <w:szCs w:val="24"/>
        </w:rPr>
        <w:t>коррекцию  собственной  деятельности,  нести  ответственность  за  результаты  своей</w:t>
      </w:r>
    </w:p>
    <w:p w:rsidR="003E52E9" w:rsidRDefault="003E52E9">
      <w:pPr>
        <w:spacing w:line="67" w:lineRule="exact"/>
        <w:rPr>
          <w:rFonts w:eastAsia="Times New Roman"/>
          <w:sz w:val="24"/>
          <w:szCs w:val="24"/>
        </w:rPr>
      </w:pPr>
    </w:p>
    <w:p w:rsidR="003E52E9" w:rsidRDefault="003E52E9">
      <w:pPr>
        <w:sectPr w:rsidR="003E52E9">
          <w:pgSz w:w="11900" w:h="16838"/>
          <w:pgMar w:top="831" w:right="726" w:bottom="429" w:left="860" w:header="0" w:footer="0" w:gutter="0"/>
          <w:cols w:space="720" w:equalWidth="0">
            <w:col w:w="10320"/>
          </w:cols>
        </w:sectPr>
      </w:pPr>
    </w:p>
    <w:p w:rsidR="003E52E9" w:rsidRDefault="006C5A47">
      <w:pPr>
        <w:ind w:left="1000"/>
        <w:rPr>
          <w:sz w:val="20"/>
          <w:szCs w:val="20"/>
        </w:rPr>
      </w:pPr>
      <w:r>
        <w:rPr>
          <w:rFonts w:eastAsia="Times New Roman"/>
          <w:sz w:val="24"/>
          <w:szCs w:val="24"/>
        </w:rPr>
        <w:lastRenderedPageBreak/>
        <w:t>работы</w:t>
      </w:r>
    </w:p>
    <w:p w:rsidR="003E52E9" w:rsidRDefault="003E52E9">
      <w:pPr>
        <w:spacing w:line="12" w:lineRule="exact"/>
        <w:rPr>
          <w:sz w:val="20"/>
          <w:szCs w:val="20"/>
        </w:rPr>
      </w:pPr>
    </w:p>
    <w:p w:rsidR="003E52E9" w:rsidRDefault="006C5A47">
      <w:pPr>
        <w:tabs>
          <w:tab w:val="left" w:pos="980"/>
        </w:tabs>
        <w:spacing w:line="234" w:lineRule="auto"/>
        <w:ind w:left="1000" w:right="20" w:hanging="1007"/>
        <w:rPr>
          <w:sz w:val="20"/>
          <w:szCs w:val="20"/>
        </w:rPr>
      </w:pPr>
      <w:r>
        <w:rPr>
          <w:rFonts w:eastAsia="Times New Roman"/>
          <w:sz w:val="24"/>
          <w:szCs w:val="24"/>
        </w:rPr>
        <w:t>ОК 4</w:t>
      </w:r>
      <w:r>
        <w:rPr>
          <w:sz w:val="20"/>
          <w:szCs w:val="20"/>
        </w:rPr>
        <w:tab/>
      </w:r>
      <w:r>
        <w:rPr>
          <w:rFonts w:eastAsia="Times New Roman"/>
          <w:sz w:val="24"/>
          <w:szCs w:val="24"/>
        </w:rPr>
        <w:t>Осуществлять поиск информации, необходимой для эффективного выполнения профессиональных задач</w:t>
      </w:r>
    </w:p>
    <w:p w:rsidR="003E52E9" w:rsidRDefault="003E52E9">
      <w:pPr>
        <w:spacing w:line="14" w:lineRule="exact"/>
        <w:rPr>
          <w:sz w:val="20"/>
          <w:szCs w:val="20"/>
        </w:rPr>
      </w:pPr>
    </w:p>
    <w:p w:rsidR="003E52E9" w:rsidRDefault="006C5A47">
      <w:pPr>
        <w:tabs>
          <w:tab w:val="left" w:pos="980"/>
        </w:tabs>
        <w:spacing w:line="234" w:lineRule="auto"/>
        <w:ind w:left="1000" w:hanging="1007"/>
        <w:rPr>
          <w:sz w:val="20"/>
          <w:szCs w:val="20"/>
        </w:rPr>
      </w:pPr>
      <w:r>
        <w:rPr>
          <w:rFonts w:eastAsia="Times New Roman"/>
          <w:sz w:val="24"/>
          <w:szCs w:val="24"/>
        </w:rPr>
        <w:t>ОК 5</w:t>
      </w:r>
      <w:r>
        <w:rPr>
          <w:sz w:val="20"/>
          <w:szCs w:val="20"/>
        </w:rPr>
        <w:tab/>
      </w:r>
      <w:r>
        <w:rPr>
          <w:rFonts w:eastAsia="Times New Roman"/>
          <w:sz w:val="24"/>
          <w:szCs w:val="24"/>
        </w:rPr>
        <w:t>Использовать информационно-коммуникационные технологии в профессиональной деятельности</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ОК 6</w:t>
      </w:r>
      <w:r>
        <w:rPr>
          <w:sz w:val="20"/>
          <w:szCs w:val="20"/>
        </w:rPr>
        <w:tab/>
      </w:r>
      <w:r>
        <w:rPr>
          <w:rFonts w:eastAsia="Times New Roman"/>
          <w:sz w:val="24"/>
          <w:szCs w:val="24"/>
        </w:rPr>
        <w:t>Работать в команде, эффективно общаться с коллегами, руководством</w:t>
      </w:r>
    </w:p>
    <w:p w:rsidR="003E52E9" w:rsidRDefault="003E52E9">
      <w:pPr>
        <w:spacing w:line="288" w:lineRule="exact"/>
        <w:rPr>
          <w:sz w:val="20"/>
          <w:szCs w:val="20"/>
        </w:rPr>
      </w:pPr>
    </w:p>
    <w:p w:rsidR="003E52E9" w:rsidRDefault="006C5A47">
      <w:pPr>
        <w:spacing w:line="234" w:lineRule="auto"/>
        <w:ind w:right="40" w:firstLine="720"/>
        <w:rPr>
          <w:sz w:val="20"/>
          <w:szCs w:val="20"/>
        </w:rPr>
      </w:pPr>
      <w:r>
        <w:rPr>
          <w:rFonts w:eastAsia="Times New Roman"/>
          <w:sz w:val="24"/>
          <w:szCs w:val="24"/>
        </w:rPr>
        <w:t>Выпускник, освоивший ППКРС, доложен обладать профессиональными компетенциями, соответствующими видам деятельности:</w:t>
      </w:r>
    </w:p>
    <w:p w:rsidR="003E52E9" w:rsidRDefault="003E52E9">
      <w:pPr>
        <w:spacing w:line="287" w:lineRule="exact"/>
        <w:rPr>
          <w:sz w:val="20"/>
          <w:szCs w:val="20"/>
        </w:rPr>
      </w:pPr>
    </w:p>
    <w:p w:rsidR="003E52E9" w:rsidRDefault="006C5A47">
      <w:pPr>
        <w:tabs>
          <w:tab w:val="left" w:pos="980"/>
        </w:tabs>
        <w:spacing w:line="234" w:lineRule="auto"/>
        <w:ind w:left="1000" w:right="20" w:hanging="1007"/>
        <w:rPr>
          <w:sz w:val="20"/>
          <w:szCs w:val="20"/>
        </w:rPr>
      </w:pPr>
      <w:r>
        <w:rPr>
          <w:rFonts w:eastAsia="Times New Roman"/>
          <w:sz w:val="24"/>
          <w:szCs w:val="24"/>
        </w:rPr>
        <w:t>ВД 1</w:t>
      </w:r>
      <w:r>
        <w:rPr>
          <w:sz w:val="20"/>
          <w:szCs w:val="20"/>
        </w:rPr>
        <w:tab/>
      </w:r>
      <w:r>
        <w:rPr>
          <w:rFonts w:eastAsia="Times New Roman"/>
          <w:sz w:val="24"/>
          <w:szCs w:val="24"/>
        </w:rPr>
        <w:t>Проведение подготовительных, сборочных операций перед сваркой, зачистка и контроль сварных швов после сварки:</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ПК 1.1</w:t>
      </w:r>
      <w:r>
        <w:rPr>
          <w:sz w:val="20"/>
          <w:szCs w:val="20"/>
        </w:rPr>
        <w:tab/>
      </w:r>
      <w:r>
        <w:rPr>
          <w:rFonts w:eastAsia="Times New Roman"/>
          <w:sz w:val="24"/>
          <w:szCs w:val="24"/>
        </w:rPr>
        <w:t>Читать чертежи средней сложности и сложных сварных металлоконструкций</w:t>
      </w:r>
    </w:p>
    <w:p w:rsidR="003E52E9" w:rsidRDefault="003E52E9">
      <w:pPr>
        <w:spacing w:line="12" w:lineRule="exact"/>
        <w:rPr>
          <w:sz w:val="20"/>
          <w:szCs w:val="20"/>
        </w:rPr>
      </w:pPr>
    </w:p>
    <w:p w:rsidR="003E52E9" w:rsidRDefault="006C5A47">
      <w:pPr>
        <w:tabs>
          <w:tab w:val="left" w:pos="980"/>
        </w:tabs>
        <w:spacing w:line="234" w:lineRule="auto"/>
        <w:ind w:left="1000" w:hanging="1007"/>
        <w:rPr>
          <w:sz w:val="20"/>
          <w:szCs w:val="20"/>
        </w:rPr>
      </w:pPr>
      <w:r>
        <w:rPr>
          <w:rFonts w:eastAsia="Times New Roman"/>
          <w:sz w:val="24"/>
          <w:szCs w:val="24"/>
        </w:rPr>
        <w:t>ПК 1.2</w:t>
      </w:r>
      <w:r>
        <w:rPr>
          <w:sz w:val="20"/>
          <w:szCs w:val="20"/>
        </w:rPr>
        <w:tab/>
      </w:r>
      <w:r>
        <w:rPr>
          <w:rFonts w:eastAsia="Times New Roman"/>
          <w:sz w:val="24"/>
          <w:szCs w:val="24"/>
        </w:rPr>
        <w:t>Использовать конструкторскую, нормативно-техническую и производственно-технологическую документацию по сварке</w:t>
      </w:r>
    </w:p>
    <w:p w:rsidR="003E52E9" w:rsidRDefault="003E52E9">
      <w:pPr>
        <w:spacing w:line="14" w:lineRule="exact"/>
        <w:rPr>
          <w:sz w:val="20"/>
          <w:szCs w:val="20"/>
        </w:rPr>
      </w:pPr>
    </w:p>
    <w:p w:rsidR="003E52E9" w:rsidRDefault="006C5A47">
      <w:pPr>
        <w:tabs>
          <w:tab w:val="left" w:pos="980"/>
        </w:tabs>
        <w:spacing w:line="234" w:lineRule="auto"/>
        <w:ind w:left="1000" w:hanging="1007"/>
        <w:rPr>
          <w:sz w:val="20"/>
          <w:szCs w:val="20"/>
        </w:rPr>
      </w:pPr>
      <w:r>
        <w:rPr>
          <w:rFonts w:eastAsia="Times New Roman"/>
          <w:sz w:val="24"/>
          <w:szCs w:val="24"/>
        </w:rPr>
        <w:t>ПК 1.3</w:t>
      </w:r>
      <w:r>
        <w:rPr>
          <w:sz w:val="20"/>
          <w:szCs w:val="20"/>
        </w:rPr>
        <w:tab/>
      </w:r>
      <w:r>
        <w:rPr>
          <w:rFonts w:eastAsia="Times New Roman"/>
          <w:sz w:val="24"/>
          <w:szCs w:val="24"/>
        </w:rPr>
        <w:t>Проверять оснащенность, работоспособность, исправность и осуществлять настройку оборудования поста для различных способов сварки</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ПК 1.4</w:t>
      </w:r>
      <w:r>
        <w:rPr>
          <w:sz w:val="20"/>
          <w:szCs w:val="20"/>
        </w:rPr>
        <w:tab/>
      </w:r>
      <w:r>
        <w:rPr>
          <w:rFonts w:eastAsia="Times New Roman"/>
          <w:sz w:val="23"/>
          <w:szCs w:val="23"/>
        </w:rPr>
        <w:t>Подготавливать и проверять сварочные материалы для различных способов сварки</w:t>
      </w:r>
    </w:p>
    <w:p w:rsidR="003E52E9" w:rsidRDefault="006C5A47">
      <w:pPr>
        <w:tabs>
          <w:tab w:val="left" w:pos="980"/>
        </w:tabs>
        <w:rPr>
          <w:sz w:val="20"/>
          <w:szCs w:val="20"/>
        </w:rPr>
      </w:pPr>
      <w:r>
        <w:rPr>
          <w:rFonts w:eastAsia="Times New Roman"/>
          <w:sz w:val="24"/>
          <w:szCs w:val="24"/>
        </w:rPr>
        <w:t>ПК 1.5</w:t>
      </w:r>
      <w:r>
        <w:rPr>
          <w:sz w:val="20"/>
          <w:szCs w:val="20"/>
        </w:rPr>
        <w:tab/>
      </w:r>
      <w:r>
        <w:rPr>
          <w:rFonts w:eastAsia="Times New Roman"/>
          <w:sz w:val="23"/>
          <w:szCs w:val="23"/>
        </w:rPr>
        <w:t>Выполнять сборку и подготовку элементов конструкции под сварку</w:t>
      </w:r>
    </w:p>
    <w:p w:rsidR="003E52E9" w:rsidRDefault="003E52E9">
      <w:pPr>
        <w:spacing w:line="12" w:lineRule="exact"/>
        <w:rPr>
          <w:sz w:val="20"/>
          <w:szCs w:val="20"/>
        </w:rPr>
      </w:pPr>
    </w:p>
    <w:p w:rsidR="00A01237" w:rsidRDefault="006C5A47">
      <w:pPr>
        <w:spacing w:line="236" w:lineRule="auto"/>
        <w:ind w:right="960"/>
        <w:rPr>
          <w:rFonts w:eastAsia="Times New Roman"/>
          <w:sz w:val="24"/>
          <w:szCs w:val="24"/>
        </w:rPr>
      </w:pPr>
      <w:r>
        <w:rPr>
          <w:rFonts w:eastAsia="Times New Roman"/>
          <w:sz w:val="24"/>
          <w:szCs w:val="24"/>
        </w:rPr>
        <w:t xml:space="preserve">ПК 1.6 </w:t>
      </w:r>
      <w:r w:rsidR="00A01237">
        <w:rPr>
          <w:rFonts w:eastAsia="Times New Roman"/>
          <w:sz w:val="24"/>
          <w:szCs w:val="24"/>
        </w:rPr>
        <w:t xml:space="preserve">    </w:t>
      </w:r>
      <w:r>
        <w:rPr>
          <w:rFonts w:eastAsia="Times New Roman"/>
          <w:sz w:val="24"/>
          <w:szCs w:val="24"/>
        </w:rPr>
        <w:t>Проводить контроль подготовки и сборки элементов конструкции под сварку</w:t>
      </w:r>
    </w:p>
    <w:p w:rsidR="003E52E9" w:rsidRDefault="006C5A47">
      <w:pPr>
        <w:spacing w:line="236" w:lineRule="auto"/>
        <w:ind w:right="960"/>
        <w:rPr>
          <w:sz w:val="20"/>
          <w:szCs w:val="20"/>
        </w:rPr>
      </w:pPr>
      <w:r>
        <w:rPr>
          <w:rFonts w:eastAsia="Times New Roman"/>
          <w:sz w:val="24"/>
          <w:szCs w:val="24"/>
        </w:rPr>
        <w:t xml:space="preserve">ПК 1.7 </w:t>
      </w:r>
      <w:r w:rsidR="00A01237">
        <w:rPr>
          <w:rFonts w:eastAsia="Times New Roman"/>
          <w:sz w:val="24"/>
          <w:szCs w:val="24"/>
        </w:rPr>
        <w:t xml:space="preserve">    </w:t>
      </w:r>
      <w:r>
        <w:rPr>
          <w:rFonts w:eastAsia="Times New Roman"/>
          <w:sz w:val="24"/>
          <w:szCs w:val="24"/>
        </w:rPr>
        <w:t xml:space="preserve">Выполнять предварительный, сопутствующий (межслойный) подогрева металла ПК 1.8 </w:t>
      </w:r>
      <w:r w:rsidR="00A01237">
        <w:rPr>
          <w:rFonts w:eastAsia="Times New Roman"/>
          <w:sz w:val="24"/>
          <w:szCs w:val="24"/>
        </w:rPr>
        <w:t xml:space="preserve">    </w:t>
      </w:r>
      <w:r>
        <w:rPr>
          <w:rFonts w:eastAsia="Times New Roman"/>
          <w:sz w:val="24"/>
          <w:szCs w:val="24"/>
        </w:rPr>
        <w:t>Зачищать и удалять поверхностные дефекты сварных швов после сварки</w:t>
      </w:r>
    </w:p>
    <w:p w:rsidR="003E52E9" w:rsidRDefault="003E52E9">
      <w:pPr>
        <w:spacing w:line="14" w:lineRule="exact"/>
        <w:rPr>
          <w:sz w:val="20"/>
          <w:szCs w:val="20"/>
        </w:rPr>
      </w:pPr>
    </w:p>
    <w:p w:rsidR="003E52E9" w:rsidRDefault="006C5A47">
      <w:pPr>
        <w:tabs>
          <w:tab w:val="left" w:pos="980"/>
        </w:tabs>
        <w:spacing w:line="236" w:lineRule="auto"/>
        <w:ind w:left="1000" w:hanging="1007"/>
        <w:jc w:val="both"/>
        <w:rPr>
          <w:sz w:val="20"/>
          <w:szCs w:val="20"/>
        </w:rPr>
      </w:pPr>
      <w:r>
        <w:rPr>
          <w:rFonts w:eastAsia="Times New Roman"/>
          <w:sz w:val="24"/>
          <w:szCs w:val="24"/>
        </w:rPr>
        <w:t>ПК 1.9</w:t>
      </w:r>
      <w:r>
        <w:rPr>
          <w:sz w:val="20"/>
          <w:szCs w:val="20"/>
        </w:rPr>
        <w:tab/>
      </w:r>
      <w:r>
        <w:rPr>
          <w:rFonts w:eastAsia="Times New Roman"/>
          <w:sz w:val="24"/>
          <w:szCs w:val="24"/>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3E52E9" w:rsidRDefault="003E52E9">
      <w:pPr>
        <w:spacing w:line="278" w:lineRule="exact"/>
        <w:rPr>
          <w:sz w:val="20"/>
          <w:szCs w:val="20"/>
        </w:rPr>
      </w:pPr>
    </w:p>
    <w:p w:rsidR="003E52E9" w:rsidRDefault="006C5A47">
      <w:pPr>
        <w:tabs>
          <w:tab w:val="left" w:pos="980"/>
        </w:tabs>
        <w:rPr>
          <w:sz w:val="20"/>
          <w:szCs w:val="20"/>
        </w:rPr>
      </w:pPr>
      <w:r>
        <w:rPr>
          <w:rFonts w:eastAsia="Times New Roman"/>
          <w:sz w:val="24"/>
          <w:szCs w:val="24"/>
        </w:rPr>
        <w:t>ВД 2</w:t>
      </w:r>
      <w:r>
        <w:rPr>
          <w:sz w:val="20"/>
          <w:szCs w:val="20"/>
        </w:rPr>
        <w:tab/>
      </w:r>
      <w:r>
        <w:rPr>
          <w:rFonts w:eastAsia="Times New Roman"/>
          <w:sz w:val="23"/>
          <w:szCs w:val="23"/>
        </w:rPr>
        <w:t>Ручная дуговая сварка (наплавка, резка) плавящимся покрытым электродом:</w:t>
      </w:r>
    </w:p>
    <w:p w:rsidR="003E52E9" w:rsidRDefault="003E52E9">
      <w:pPr>
        <w:spacing w:line="12" w:lineRule="exact"/>
        <w:rPr>
          <w:sz w:val="20"/>
          <w:szCs w:val="20"/>
        </w:rPr>
      </w:pPr>
    </w:p>
    <w:p w:rsidR="003E52E9" w:rsidRDefault="006C5A47">
      <w:pPr>
        <w:tabs>
          <w:tab w:val="left" w:pos="980"/>
        </w:tabs>
        <w:spacing w:line="234" w:lineRule="auto"/>
        <w:ind w:left="1000" w:right="20" w:hanging="1007"/>
        <w:jc w:val="both"/>
        <w:rPr>
          <w:sz w:val="20"/>
          <w:szCs w:val="20"/>
        </w:rPr>
      </w:pPr>
      <w:r>
        <w:rPr>
          <w:rFonts w:eastAsia="Times New Roman"/>
          <w:sz w:val="24"/>
          <w:szCs w:val="24"/>
        </w:rPr>
        <w:t>ПК 2.1</w:t>
      </w:r>
      <w:r>
        <w:rPr>
          <w:sz w:val="20"/>
          <w:szCs w:val="20"/>
        </w:rPr>
        <w:tab/>
      </w:r>
      <w:r>
        <w:rPr>
          <w:rFonts w:eastAsia="Times New Roman"/>
          <w:sz w:val="24"/>
          <w:szCs w:val="24"/>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3E52E9" w:rsidRDefault="003E52E9">
      <w:pPr>
        <w:spacing w:line="14" w:lineRule="exact"/>
        <w:rPr>
          <w:sz w:val="20"/>
          <w:szCs w:val="20"/>
        </w:rPr>
      </w:pPr>
    </w:p>
    <w:p w:rsidR="003E52E9" w:rsidRDefault="006C5A47">
      <w:pPr>
        <w:tabs>
          <w:tab w:val="left" w:pos="980"/>
        </w:tabs>
        <w:spacing w:line="234" w:lineRule="auto"/>
        <w:ind w:left="1000" w:right="20" w:hanging="1007"/>
        <w:jc w:val="both"/>
        <w:rPr>
          <w:sz w:val="20"/>
          <w:szCs w:val="20"/>
        </w:rPr>
      </w:pPr>
      <w:r>
        <w:rPr>
          <w:rFonts w:eastAsia="Times New Roman"/>
          <w:sz w:val="24"/>
          <w:szCs w:val="24"/>
        </w:rPr>
        <w:t>ПК 2.2</w:t>
      </w:r>
      <w:r>
        <w:rPr>
          <w:sz w:val="20"/>
          <w:szCs w:val="20"/>
        </w:rPr>
        <w:tab/>
      </w:r>
      <w:r>
        <w:rPr>
          <w:rFonts w:eastAsia="Times New Roman"/>
          <w:sz w:val="24"/>
          <w:szCs w:val="24"/>
        </w:rPr>
        <w:t>Выполнять ручную дуговую сварку различных деталей из цветных металлов и сплавов во всех пространственных положениях сварного шва</w:t>
      </w:r>
    </w:p>
    <w:p w:rsidR="003E52E9" w:rsidRDefault="003E52E9">
      <w:pPr>
        <w:spacing w:line="14" w:lineRule="exact"/>
        <w:rPr>
          <w:sz w:val="20"/>
          <w:szCs w:val="20"/>
        </w:rPr>
      </w:pPr>
    </w:p>
    <w:p w:rsidR="00A01237" w:rsidRDefault="006C5A47" w:rsidP="00A01237">
      <w:pPr>
        <w:spacing w:line="234" w:lineRule="auto"/>
        <w:ind w:right="700"/>
        <w:jc w:val="both"/>
        <w:rPr>
          <w:rFonts w:eastAsia="Times New Roman"/>
          <w:sz w:val="24"/>
          <w:szCs w:val="24"/>
        </w:rPr>
      </w:pPr>
      <w:r>
        <w:rPr>
          <w:rFonts w:eastAsia="Times New Roman"/>
          <w:sz w:val="24"/>
          <w:szCs w:val="24"/>
        </w:rPr>
        <w:t xml:space="preserve">ПК 2.3 </w:t>
      </w:r>
      <w:r w:rsidR="00A01237">
        <w:rPr>
          <w:rFonts w:eastAsia="Times New Roman"/>
          <w:sz w:val="24"/>
          <w:szCs w:val="24"/>
        </w:rPr>
        <w:t xml:space="preserve">    </w:t>
      </w:r>
      <w:r>
        <w:rPr>
          <w:rFonts w:eastAsia="Times New Roman"/>
          <w:sz w:val="24"/>
          <w:szCs w:val="24"/>
        </w:rPr>
        <w:t>Выполнять ручную дуговую наплавку покрытыми электродами различных</w:t>
      </w:r>
      <w:r w:rsidR="00A01237">
        <w:rPr>
          <w:rFonts w:eastAsia="Times New Roman"/>
          <w:sz w:val="24"/>
          <w:szCs w:val="24"/>
        </w:rPr>
        <w:t xml:space="preserve">   деталей                          </w:t>
      </w:r>
    </w:p>
    <w:p w:rsidR="003E52E9" w:rsidRDefault="006C5A47">
      <w:pPr>
        <w:spacing w:line="234" w:lineRule="auto"/>
        <w:ind w:right="700"/>
        <w:rPr>
          <w:sz w:val="20"/>
          <w:szCs w:val="20"/>
        </w:rPr>
      </w:pPr>
      <w:r>
        <w:rPr>
          <w:rFonts w:eastAsia="Times New Roman"/>
          <w:sz w:val="24"/>
          <w:szCs w:val="24"/>
        </w:rPr>
        <w:t xml:space="preserve">ПК 2.4. </w:t>
      </w:r>
      <w:r w:rsidR="00A01237">
        <w:rPr>
          <w:rFonts w:eastAsia="Times New Roman"/>
          <w:sz w:val="24"/>
          <w:szCs w:val="24"/>
        </w:rPr>
        <w:t xml:space="preserve">  </w:t>
      </w:r>
      <w:r>
        <w:rPr>
          <w:rFonts w:eastAsia="Times New Roman"/>
          <w:sz w:val="24"/>
          <w:szCs w:val="24"/>
        </w:rPr>
        <w:t>Выполнять дуговую резку различных деталей</w:t>
      </w:r>
    </w:p>
    <w:p w:rsidR="003E52E9" w:rsidRDefault="003E52E9">
      <w:pPr>
        <w:spacing w:line="278" w:lineRule="exact"/>
        <w:rPr>
          <w:sz w:val="20"/>
          <w:szCs w:val="20"/>
        </w:rPr>
      </w:pPr>
    </w:p>
    <w:p w:rsidR="003E52E9" w:rsidRDefault="006C5A47">
      <w:pPr>
        <w:tabs>
          <w:tab w:val="left" w:pos="980"/>
        </w:tabs>
        <w:rPr>
          <w:sz w:val="20"/>
          <w:szCs w:val="20"/>
        </w:rPr>
      </w:pPr>
      <w:r>
        <w:rPr>
          <w:rFonts w:eastAsia="Times New Roman"/>
          <w:sz w:val="24"/>
          <w:szCs w:val="24"/>
        </w:rPr>
        <w:t>ВД 3</w:t>
      </w:r>
      <w:r>
        <w:rPr>
          <w:sz w:val="20"/>
          <w:szCs w:val="20"/>
        </w:rPr>
        <w:tab/>
      </w:r>
      <w:r>
        <w:rPr>
          <w:rFonts w:eastAsia="Times New Roman"/>
          <w:sz w:val="24"/>
          <w:szCs w:val="24"/>
        </w:rPr>
        <w:t>Ручная дуговая сварка (наплавка) неплавящимся электродом в защитном газе:</w:t>
      </w:r>
    </w:p>
    <w:p w:rsidR="003E52E9" w:rsidRDefault="003E52E9">
      <w:pPr>
        <w:spacing w:line="12" w:lineRule="exact"/>
        <w:rPr>
          <w:sz w:val="20"/>
          <w:szCs w:val="20"/>
        </w:rPr>
      </w:pPr>
    </w:p>
    <w:p w:rsidR="003E52E9" w:rsidRDefault="006C5A47">
      <w:pPr>
        <w:tabs>
          <w:tab w:val="left" w:pos="980"/>
        </w:tabs>
        <w:spacing w:line="236" w:lineRule="auto"/>
        <w:ind w:left="1000" w:hanging="1007"/>
        <w:jc w:val="both"/>
        <w:rPr>
          <w:sz w:val="20"/>
          <w:szCs w:val="20"/>
        </w:rPr>
      </w:pPr>
      <w:r>
        <w:rPr>
          <w:rFonts w:eastAsia="Times New Roman"/>
          <w:sz w:val="24"/>
          <w:szCs w:val="24"/>
        </w:rPr>
        <w:t>ПК 3.1</w:t>
      </w:r>
      <w:r>
        <w:rPr>
          <w:sz w:val="20"/>
          <w:szCs w:val="20"/>
        </w:rPr>
        <w:tab/>
      </w:r>
      <w:r>
        <w:rPr>
          <w:rFonts w:eastAsia="Times New Roman"/>
          <w:sz w:val="24"/>
          <w:szCs w:val="24"/>
        </w:rPr>
        <w:t>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3E52E9" w:rsidRDefault="003E52E9">
      <w:pPr>
        <w:spacing w:line="14" w:lineRule="exact"/>
        <w:rPr>
          <w:sz w:val="20"/>
          <w:szCs w:val="20"/>
        </w:rPr>
      </w:pPr>
    </w:p>
    <w:p w:rsidR="003E52E9" w:rsidRDefault="006C5A47">
      <w:pPr>
        <w:tabs>
          <w:tab w:val="left" w:pos="980"/>
        </w:tabs>
        <w:spacing w:line="236" w:lineRule="auto"/>
        <w:ind w:left="1000" w:right="20" w:hanging="1007"/>
        <w:jc w:val="both"/>
        <w:rPr>
          <w:sz w:val="20"/>
          <w:szCs w:val="20"/>
        </w:rPr>
      </w:pPr>
      <w:r>
        <w:rPr>
          <w:rFonts w:eastAsia="Times New Roman"/>
          <w:sz w:val="24"/>
          <w:szCs w:val="24"/>
        </w:rPr>
        <w:t>ПК 3.2</w:t>
      </w:r>
      <w:r>
        <w:rPr>
          <w:sz w:val="20"/>
          <w:szCs w:val="20"/>
        </w:rPr>
        <w:tab/>
      </w:r>
      <w:r>
        <w:rPr>
          <w:rFonts w:eastAsia="Times New Roman"/>
          <w:sz w:val="24"/>
          <w:szCs w:val="24"/>
        </w:rPr>
        <w:t>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3E52E9" w:rsidRDefault="003E52E9">
      <w:pPr>
        <w:spacing w:line="14" w:lineRule="exact"/>
        <w:rPr>
          <w:sz w:val="20"/>
          <w:szCs w:val="20"/>
        </w:rPr>
      </w:pPr>
    </w:p>
    <w:p w:rsidR="003E52E9" w:rsidRDefault="006C5A47">
      <w:pPr>
        <w:tabs>
          <w:tab w:val="left" w:pos="980"/>
        </w:tabs>
        <w:spacing w:line="234" w:lineRule="auto"/>
        <w:ind w:left="1000" w:right="20" w:hanging="1007"/>
        <w:jc w:val="both"/>
        <w:rPr>
          <w:sz w:val="20"/>
          <w:szCs w:val="20"/>
        </w:rPr>
      </w:pPr>
      <w:r>
        <w:rPr>
          <w:rFonts w:eastAsia="Times New Roman"/>
          <w:sz w:val="24"/>
          <w:szCs w:val="24"/>
        </w:rPr>
        <w:t>ПК 3.3</w:t>
      </w:r>
      <w:r>
        <w:rPr>
          <w:sz w:val="20"/>
          <w:szCs w:val="20"/>
        </w:rPr>
        <w:tab/>
      </w:r>
      <w:r>
        <w:rPr>
          <w:rFonts w:eastAsia="Times New Roman"/>
          <w:sz w:val="24"/>
          <w:szCs w:val="24"/>
        </w:rPr>
        <w:t>Выполнять ручную дуговую наплавку неплавящимся электродом в защитном газе различных деталей</w:t>
      </w:r>
    </w:p>
    <w:p w:rsidR="003E52E9" w:rsidRDefault="003E52E9">
      <w:pPr>
        <w:spacing w:line="278" w:lineRule="exact"/>
        <w:rPr>
          <w:sz w:val="20"/>
          <w:szCs w:val="20"/>
        </w:rPr>
      </w:pPr>
    </w:p>
    <w:p w:rsidR="003E52E9" w:rsidRDefault="006C5A47">
      <w:pPr>
        <w:tabs>
          <w:tab w:val="left" w:pos="980"/>
        </w:tabs>
        <w:rPr>
          <w:sz w:val="20"/>
          <w:szCs w:val="20"/>
        </w:rPr>
      </w:pPr>
      <w:r>
        <w:rPr>
          <w:rFonts w:eastAsia="Times New Roman"/>
          <w:sz w:val="24"/>
          <w:szCs w:val="24"/>
        </w:rPr>
        <w:t>ВД 4</w:t>
      </w:r>
      <w:r>
        <w:rPr>
          <w:sz w:val="20"/>
          <w:szCs w:val="20"/>
        </w:rPr>
        <w:tab/>
      </w:r>
      <w:r>
        <w:rPr>
          <w:rFonts w:eastAsia="Times New Roman"/>
          <w:sz w:val="23"/>
          <w:szCs w:val="23"/>
        </w:rPr>
        <w:t>Частично механизированная сварка (наплавка) плавлением:</w:t>
      </w:r>
    </w:p>
    <w:p w:rsidR="003E52E9" w:rsidRDefault="003E52E9">
      <w:pPr>
        <w:spacing w:line="12" w:lineRule="exact"/>
        <w:rPr>
          <w:sz w:val="20"/>
          <w:szCs w:val="20"/>
        </w:rPr>
      </w:pPr>
    </w:p>
    <w:p w:rsidR="003E52E9" w:rsidRDefault="006C5A47">
      <w:pPr>
        <w:tabs>
          <w:tab w:val="left" w:pos="980"/>
        </w:tabs>
        <w:spacing w:line="236" w:lineRule="auto"/>
        <w:ind w:left="1000" w:right="20" w:hanging="1007"/>
        <w:jc w:val="both"/>
        <w:rPr>
          <w:sz w:val="20"/>
          <w:szCs w:val="20"/>
        </w:rPr>
      </w:pPr>
      <w:r>
        <w:rPr>
          <w:rFonts w:eastAsia="Times New Roman"/>
          <w:sz w:val="24"/>
          <w:szCs w:val="24"/>
        </w:rPr>
        <w:t>ПК 4.1</w:t>
      </w:r>
      <w:r>
        <w:rPr>
          <w:sz w:val="20"/>
          <w:szCs w:val="20"/>
        </w:rPr>
        <w:tab/>
      </w:r>
      <w:r>
        <w:rPr>
          <w:rFonts w:eastAsia="Times New Roman"/>
          <w:sz w:val="24"/>
          <w:szCs w:val="24"/>
        </w:rPr>
        <w:t>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3E52E9" w:rsidRDefault="003E52E9">
      <w:pPr>
        <w:spacing w:line="14" w:lineRule="exact"/>
        <w:rPr>
          <w:sz w:val="20"/>
          <w:szCs w:val="20"/>
        </w:rPr>
      </w:pPr>
    </w:p>
    <w:p w:rsidR="003E52E9" w:rsidRDefault="006C5A47">
      <w:pPr>
        <w:tabs>
          <w:tab w:val="left" w:pos="980"/>
        </w:tabs>
        <w:spacing w:line="236" w:lineRule="auto"/>
        <w:ind w:left="1000" w:right="20" w:hanging="1007"/>
        <w:jc w:val="both"/>
        <w:rPr>
          <w:sz w:val="20"/>
          <w:szCs w:val="20"/>
        </w:rPr>
      </w:pPr>
      <w:r>
        <w:rPr>
          <w:rFonts w:eastAsia="Times New Roman"/>
          <w:sz w:val="24"/>
          <w:szCs w:val="24"/>
        </w:rPr>
        <w:t>ПК 4.2</w:t>
      </w:r>
      <w:r>
        <w:rPr>
          <w:sz w:val="20"/>
          <w:szCs w:val="20"/>
        </w:rPr>
        <w:tab/>
      </w:r>
      <w:r>
        <w:rPr>
          <w:rFonts w:eastAsia="Times New Roman"/>
          <w:sz w:val="24"/>
          <w:szCs w:val="24"/>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ПК 4.3</w:t>
      </w:r>
      <w:r>
        <w:rPr>
          <w:sz w:val="20"/>
          <w:szCs w:val="20"/>
        </w:rPr>
        <w:tab/>
      </w:r>
      <w:r>
        <w:rPr>
          <w:rFonts w:eastAsia="Times New Roman"/>
          <w:sz w:val="24"/>
          <w:szCs w:val="24"/>
        </w:rPr>
        <w:t>Выполнять частично механизированную наплавку различных деталей</w:t>
      </w:r>
    </w:p>
    <w:p w:rsidR="003E52E9" w:rsidRDefault="003E52E9">
      <w:pPr>
        <w:spacing w:line="374" w:lineRule="exact"/>
        <w:rPr>
          <w:sz w:val="20"/>
          <w:szCs w:val="20"/>
        </w:rPr>
      </w:pPr>
    </w:p>
    <w:p w:rsidR="003E52E9" w:rsidRDefault="003E52E9">
      <w:pPr>
        <w:sectPr w:rsidR="003E52E9">
          <w:pgSz w:w="11900" w:h="16838"/>
          <w:pgMar w:top="842" w:right="806" w:bottom="429" w:left="860" w:header="0" w:footer="0" w:gutter="0"/>
          <w:cols w:space="720" w:equalWidth="0">
            <w:col w:w="10240"/>
          </w:cols>
        </w:sectPr>
      </w:pPr>
    </w:p>
    <w:p w:rsidR="003E52E9" w:rsidRDefault="006C5A47">
      <w:pPr>
        <w:tabs>
          <w:tab w:val="left" w:pos="980"/>
        </w:tabs>
        <w:rPr>
          <w:sz w:val="20"/>
          <w:szCs w:val="20"/>
        </w:rPr>
      </w:pPr>
      <w:r>
        <w:rPr>
          <w:rFonts w:eastAsia="Times New Roman"/>
          <w:sz w:val="24"/>
          <w:szCs w:val="24"/>
        </w:rPr>
        <w:lastRenderedPageBreak/>
        <w:t>ВД 5</w:t>
      </w:r>
      <w:r>
        <w:rPr>
          <w:sz w:val="20"/>
          <w:szCs w:val="20"/>
        </w:rPr>
        <w:tab/>
      </w:r>
      <w:r>
        <w:rPr>
          <w:rFonts w:eastAsia="Times New Roman"/>
          <w:sz w:val="23"/>
          <w:szCs w:val="23"/>
        </w:rPr>
        <w:t>Газовая сварка (наплавка)</w:t>
      </w:r>
    </w:p>
    <w:p w:rsidR="003E52E9" w:rsidRDefault="003E52E9">
      <w:pPr>
        <w:spacing w:line="12" w:lineRule="exact"/>
        <w:rPr>
          <w:sz w:val="20"/>
          <w:szCs w:val="20"/>
        </w:rPr>
      </w:pPr>
    </w:p>
    <w:p w:rsidR="003E52E9" w:rsidRDefault="006C5A47">
      <w:pPr>
        <w:tabs>
          <w:tab w:val="left" w:pos="980"/>
        </w:tabs>
        <w:spacing w:line="234" w:lineRule="auto"/>
        <w:ind w:left="1000" w:hanging="1007"/>
        <w:rPr>
          <w:sz w:val="20"/>
          <w:szCs w:val="20"/>
        </w:rPr>
      </w:pPr>
      <w:r>
        <w:rPr>
          <w:rFonts w:eastAsia="Times New Roman"/>
          <w:sz w:val="24"/>
          <w:szCs w:val="24"/>
        </w:rPr>
        <w:t>ПК 5.1</w:t>
      </w:r>
      <w:r>
        <w:rPr>
          <w:sz w:val="20"/>
          <w:szCs w:val="20"/>
        </w:rPr>
        <w:tab/>
      </w:r>
      <w:r>
        <w:rPr>
          <w:rFonts w:eastAsia="Times New Roman"/>
          <w:sz w:val="24"/>
          <w:szCs w:val="24"/>
        </w:rPr>
        <w:t>Выполнять газовую сварку различных деталей из углеродистых и конструкционных сталей во всех пространственных положениях сварного шва.</w:t>
      </w:r>
    </w:p>
    <w:p w:rsidR="003E52E9" w:rsidRDefault="003E52E9">
      <w:pPr>
        <w:spacing w:line="14" w:lineRule="exact"/>
        <w:rPr>
          <w:sz w:val="20"/>
          <w:szCs w:val="20"/>
        </w:rPr>
      </w:pPr>
    </w:p>
    <w:p w:rsidR="003E52E9" w:rsidRDefault="006C5A47">
      <w:pPr>
        <w:tabs>
          <w:tab w:val="left" w:pos="980"/>
        </w:tabs>
        <w:spacing w:line="234" w:lineRule="auto"/>
        <w:ind w:left="1000" w:hanging="1007"/>
        <w:rPr>
          <w:sz w:val="20"/>
          <w:szCs w:val="20"/>
        </w:rPr>
      </w:pPr>
      <w:r>
        <w:rPr>
          <w:rFonts w:eastAsia="Times New Roman"/>
          <w:sz w:val="24"/>
          <w:szCs w:val="24"/>
        </w:rPr>
        <w:t>ПК 5.2</w:t>
      </w:r>
      <w:r>
        <w:rPr>
          <w:sz w:val="20"/>
          <w:szCs w:val="20"/>
        </w:rPr>
        <w:tab/>
      </w:r>
      <w:r>
        <w:rPr>
          <w:rFonts w:eastAsia="Times New Roman"/>
          <w:sz w:val="24"/>
          <w:szCs w:val="24"/>
        </w:rPr>
        <w:t>Выполнять газовую сварку различных деталей из цветных металлов и сплавов во всех пространственных положениях сварного шва.</w:t>
      </w:r>
    </w:p>
    <w:p w:rsidR="003E52E9" w:rsidRDefault="003E52E9">
      <w:pPr>
        <w:spacing w:line="2" w:lineRule="exact"/>
        <w:rPr>
          <w:sz w:val="20"/>
          <w:szCs w:val="20"/>
        </w:rPr>
      </w:pPr>
    </w:p>
    <w:p w:rsidR="003E52E9" w:rsidRDefault="006C5A47">
      <w:pPr>
        <w:tabs>
          <w:tab w:val="left" w:pos="980"/>
        </w:tabs>
        <w:rPr>
          <w:sz w:val="20"/>
          <w:szCs w:val="20"/>
        </w:rPr>
      </w:pPr>
      <w:r>
        <w:rPr>
          <w:rFonts w:eastAsia="Times New Roman"/>
          <w:sz w:val="24"/>
          <w:szCs w:val="24"/>
        </w:rPr>
        <w:t>ПК 5.3</w:t>
      </w:r>
      <w:r>
        <w:rPr>
          <w:sz w:val="20"/>
          <w:szCs w:val="20"/>
        </w:rPr>
        <w:tab/>
      </w:r>
      <w:r>
        <w:rPr>
          <w:rFonts w:eastAsia="Times New Roman"/>
          <w:sz w:val="24"/>
          <w:szCs w:val="24"/>
        </w:rPr>
        <w:t>Выполнять газовую наплавку</w:t>
      </w:r>
    </w:p>
    <w:p w:rsidR="003E52E9" w:rsidRDefault="003E52E9">
      <w:pPr>
        <w:spacing w:line="200" w:lineRule="exact"/>
        <w:rPr>
          <w:sz w:val="20"/>
          <w:szCs w:val="20"/>
        </w:rPr>
      </w:pPr>
    </w:p>
    <w:p w:rsidR="003E52E9" w:rsidRDefault="003E52E9">
      <w:pPr>
        <w:spacing w:line="200" w:lineRule="exact"/>
        <w:rPr>
          <w:sz w:val="20"/>
          <w:szCs w:val="20"/>
        </w:rPr>
      </w:pPr>
    </w:p>
    <w:p w:rsidR="003E52E9" w:rsidRDefault="003E52E9">
      <w:pPr>
        <w:spacing w:line="294" w:lineRule="exact"/>
        <w:rPr>
          <w:sz w:val="20"/>
          <w:szCs w:val="20"/>
        </w:rPr>
      </w:pPr>
    </w:p>
    <w:p w:rsidR="003E52E9" w:rsidRDefault="006C5A47">
      <w:pPr>
        <w:numPr>
          <w:ilvl w:val="0"/>
          <w:numId w:val="8"/>
        </w:numPr>
        <w:tabs>
          <w:tab w:val="left" w:pos="1240"/>
        </w:tabs>
        <w:ind w:left="1240" w:hanging="232"/>
        <w:rPr>
          <w:rFonts w:eastAsia="Times New Roman"/>
          <w:b/>
          <w:bCs/>
          <w:sz w:val="24"/>
          <w:szCs w:val="24"/>
        </w:rPr>
      </w:pPr>
      <w:r>
        <w:rPr>
          <w:rFonts w:eastAsia="Times New Roman"/>
          <w:b/>
          <w:bCs/>
          <w:sz w:val="24"/>
          <w:szCs w:val="24"/>
        </w:rPr>
        <w:t>Д</w:t>
      </w:r>
      <w:r>
        <w:rPr>
          <w:rFonts w:eastAsia="Times New Roman"/>
          <w:b/>
          <w:bCs/>
          <w:sz w:val="18"/>
          <w:szCs w:val="18"/>
        </w:rPr>
        <w:t>ОКУМЕНТЫ</w:t>
      </w:r>
      <w:r>
        <w:rPr>
          <w:rFonts w:eastAsia="Times New Roman"/>
          <w:b/>
          <w:bCs/>
          <w:sz w:val="24"/>
          <w:szCs w:val="24"/>
        </w:rPr>
        <w:t xml:space="preserve">, </w:t>
      </w:r>
      <w:r>
        <w:rPr>
          <w:rFonts w:eastAsia="Times New Roman"/>
          <w:b/>
          <w:bCs/>
          <w:sz w:val="18"/>
          <w:szCs w:val="18"/>
        </w:rPr>
        <w:t>ОПРЕДЕЛЯЮЩИЕ СОДЕРЖАНИЕ И ОРГАНИЗАЦИЮ ОБРАЗОВАТЕЛЬНОГО</w:t>
      </w:r>
    </w:p>
    <w:p w:rsidR="003E52E9" w:rsidRDefault="003E52E9">
      <w:pPr>
        <w:spacing w:line="48" w:lineRule="exact"/>
        <w:rPr>
          <w:sz w:val="20"/>
          <w:szCs w:val="20"/>
        </w:rPr>
      </w:pPr>
    </w:p>
    <w:p w:rsidR="003E52E9" w:rsidRDefault="006C5A47">
      <w:pPr>
        <w:ind w:right="20"/>
        <w:jc w:val="center"/>
        <w:rPr>
          <w:sz w:val="20"/>
          <w:szCs w:val="20"/>
        </w:rPr>
      </w:pPr>
      <w:r>
        <w:rPr>
          <w:rFonts w:eastAsia="Times New Roman"/>
          <w:b/>
          <w:bCs/>
          <w:sz w:val="19"/>
          <w:szCs w:val="19"/>
        </w:rPr>
        <w:t>ПРОЦЕССА</w:t>
      </w:r>
    </w:p>
    <w:p w:rsidR="003E52E9" w:rsidRDefault="003E52E9">
      <w:pPr>
        <w:spacing w:line="5" w:lineRule="exact"/>
        <w:rPr>
          <w:sz w:val="20"/>
          <w:szCs w:val="20"/>
        </w:rPr>
      </w:pPr>
    </w:p>
    <w:p w:rsidR="003E52E9" w:rsidRDefault="006C5A47">
      <w:pPr>
        <w:ind w:left="540"/>
        <w:rPr>
          <w:sz w:val="20"/>
          <w:szCs w:val="20"/>
        </w:rPr>
      </w:pPr>
      <w:r>
        <w:rPr>
          <w:rFonts w:eastAsia="Times New Roman"/>
          <w:sz w:val="24"/>
          <w:szCs w:val="24"/>
        </w:rPr>
        <w:t>3.1 Учебный план</w:t>
      </w:r>
    </w:p>
    <w:p w:rsidR="003E52E9" w:rsidRDefault="006C5A47">
      <w:pPr>
        <w:ind w:left="540"/>
        <w:rPr>
          <w:sz w:val="20"/>
          <w:szCs w:val="20"/>
        </w:rPr>
      </w:pPr>
      <w:r>
        <w:rPr>
          <w:rFonts w:eastAsia="Times New Roman"/>
          <w:sz w:val="24"/>
          <w:szCs w:val="24"/>
        </w:rPr>
        <w:t>3.2 Календарный учебный график</w:t>
      </w:r>
    </w:p>
    <w:p w:rsidR="003E52E9" w:rsidRDefault="006C5A47">
      <w:pPr>
        <w:ind w:left="540"/>
        <w:rPr>
          <w:sz w:val="20"/>
          <w:szCs w:val="20"/>
        </w:rPr>
      </w:pPr>
      <w:r>
        <w:rPr>
          <w:rFonts w:eastAsia="Times New Roman"/>
          <w:sz w:val="24"/>
          <w:szCs w:val="24"/>
        </w:rPr>
        <w:t>3.3 Программы дисциплин общеобразовательного учебного цикла</w:t>
      </w:r>
    </w:p>
    <w:p w:rsidR="003E52E9" w:rsidRDefault="006C5A47">
      <w:pPr>
        <w:ind w:left="1400"/>
        <w:rPr>
          <w:sz w:val="20"/>
          <w:szCs w:val="20"/>
        </w:rPr>
      </w:pPr>
      <w:r>
        <w:rPr>
          <w:rFonts w:eastAsia="Times New Roman"/>
          <w:sz w:val="24"/>
          <w:szCs w:val="24"/>
        </w:rPr>
        <w:t>базовые</w:t>
      </w:r>
    </w:p>
    <w:p w:rsidR="003E52E9" w:rsidRDefault="003E52E9">
      <w:pPr>
        <w:spacing w:line="1" w:lineRule="exact"/>
        <w:rPr>
          <w:sz w:val="20"/>
          <w:szCs w:val="20"/>
        </w:rPr>
      </w:pPr>
    </w:p>
    <w:p w:rsidR="003E52E9" w:rsidRDefault="006C5A47">
      <w:pPr>
        <w:ind w:left="1400"/>
        <w:rPr>
          <w:sz w:val="20"/>
          <w:szCs w:val="20"/>
        </w:rPr>
      </w:pPr>
      <w:r>
        <w:rPr>
          <w:rFonts w:eastAsia="Times New Roman"/>
          <w:sz w:val="24"/>
          <w:szCs w:val="24"/>
        </w:rPr>
        <w:t>ОДБ.01 Русский язык</w:t>
      </w:r>
    </w:p>
    <w:p w:rsidR="003E52E9" w:rsidRDefault="006C5A47">
      <w:pPr>
        <w:ind w:left="1400"/>
        <w:rPr>
          <w:sz w:val="20"/>
          <w:szCs w:val="20"/>
        </w:rPr>
      </w:pPr>
      <w:r>
        <w:rPr>
          <w:rFonts w:eastAsia="Times New Roman"/>
          <w:sz w:val="24"/>
          <w:szCs w:val="24"/>
        </w:rPr>
        <w:t>ОДБ.02 Литература</w:t>
      </w:r>
    </w:p>
    <w:p w:rsidR="003E52E9" w:rsidRDefault="006C5A47">
      <w:pPr>
        <w:ind w:left="1400"/>
        <w:rPr>
          <w:sz w:val="20"/>
          <w:szCs w:val="20"/>
        </w:rPr>
      </w:pPr>
      <w:r>
        <w:rPr>
          <w:rFonts w:eastAsia="Times New Roman"/>
          <w:sz w:val="24"/>
          <w:szCs w:val="24"/>
        </w:rPr>
        <w:t>ОДБ.03 Иностранный язык</w:t>
      </w:r>
    </w:p>
    <w:p w:rsidR="003E52E9" w:rsidRDefault="006C5A47">
      <w:pPr>
        <w:ind w:left="1400"/>
        <w:rPr>
          <w:sz w:val="20"/>
          <w:szCs w:val="20"/>
        </w:rPr>
      </w:pPr>
      <w:r>
        <w:rPr>
          <w:rFonts w:eastAsia="Times New Roman"/>
          <w:sz w:val="24"/>
          <w:szCs w:val="24"/>
        </w:rPr>
        <w:t>ОДБ.04 История</w:t>
      </w:r>
    </w:p>
    <w:p w:rsidR="003E52E9" w:rsidRDefault="006C5A47">
      <w:pPr>
        <w:ind w:left="1400"/>
        <w:rPr>
          <w:sz w:val="20"/>
          <w:szCs w:val="20"/>
        </w:rPr>
      </w:pPr>
      <w:r>
        <w:rPr>
          <w:rFonts w:eastAsia="Times New Roman"/>
          <w:sz w:val="24"/>
          <w:szCs w:val="24"/>
        </w:rPr>
        <w:t>ОДБ.05 Обществознание (включая экономику и право)</w:t>
      </w:r>
    </w:p>
    <w:p w:rsidR="003E52E9" w:rsidRDefault="006C5A47">
      <w:pPr>
        <w:ind w:left="1400"/>
        <w:rPr>
          <w:sz w:val="20"/>
          <w:szCs w:val="20"/>
        </w:rPr>
      </w:pPr>
      <w:r>
        <w:rPr>
          <w:rFonts w:eastAsia="Times New Roman"/>
          <w:sz w:val="24"/>
          <w:szCs w:val="24"/>
        </w:rPr>
        <w:t>ОДБ.06 Химия</w:t>
      </w:r>
    </w:p>
    <w:p w:rsidR="003E52E9" w:rsidRDefault="006C5A47">
      <w:pPr>
        <w:ind w:left="1400"/>
        <w:rPr>
          <w:sz w:val="20"/>
          <w:szCs w:val="20"/>
        </w:rPr>
      </w:pPr>
      <w:r>
        <w:rPr>
          <w:rFonts w:eastAsia="Times New Roman"/>
          <w:sz w:val="24"/>
          <w:szCs w:val="24"/>
        </w:rPr>
        <w:t>ОДБ.07 Биология</w:t>
      </w:r>
    </w:p>
    <w:p w:rsidR="003E52E9" w:rsidRDefault="006C5A47">
      <w:pPr>
        <w:ind w:left="1400"/>
        <w:rPr>
          <w:sz w:val="20"/>
          <w:szCs w:val="20"/>
        </w:rPr>
      </w:pPr>
      <w:r>
        <w:rPr>
          <w:rFonts w:eastAsia="Times New Roman"/>
          <w:sz w:val="24"/>
          <w:szCs w:val="24"/>
        </w:rPr>
        <w:t>ОДБ.12 Физическая культура</w:t>
      </w:r>
    </w:p>
    <w:p w:rsidR="003E52E9" w:rsidRDefault="006C5A47">
      <w:pPr>
        <w:ind w:left="1400"/>
        <w:rPr>
          <w:sz w:val="20"/>
          <w:szCs w:val="20"/>
        </w:rPr>
      </w:pPr>
      <w:r>
        <w:rPr>
          <w:rFonts w:eastAsia="Times New Roman"/>
          <w:sz w:val="24"/>
          <w:szCs w:val="24"/>
        </w:rPr>
        <w:t>ОДБ.13 Основы безопасности жизнедеятельности</w:t>
      </w:r>
    </w:p>
    <w:p w:rsidR="003E52E9" w:rsidRDefault="006C5A47">
      <w:pPr>
        <w:ind w:left="1400"/>
        <w:rPr>
          <w:sz w:val="20"/>
          <w:szCs w:val="20"/>
        </w:rPr>
      </w:pPr>
      <w:r>
        <w:rPr>
          <w:rFonts w:eastAsia="Times New Roman"/>
          <w:sz w:val="24"/>
          <w:szCs w:val="24"/>
        </w:rPr>
        <w:t>ОДБ.1</w:t>
      </w:r>
      <w:r w:rsidR="00A01237">
        <w:rPr>
          <w:rFonts w:eastAsia="Times New Roman"/>
          <w:sz w:val="24"/>
          <w:szCs w:val="24"/>
        </w:rPr>
        <w:t>5</w:t>
      </w:r>
      <w:r>
        <w:rPr>
          <w:rFonts w:eastAsia="Times New Roman"/>
          <w:sz w:val="24"/>
          <w:szCs w:val="24"/>
        </w:rPr>
        <w:t xml:space="preserve"> Астрономия</w:t>
      </w:r>
    </w:p>
    <w:p w:rsidR="003E52E9" w:rsidRDefault="006C5A47">
      <w:pPr>
        <w:ind w:left="1400"/>
        <w:rPr>
          <w:sz w:val="20"/>
          <w:szCs w:val="20"/>
        </w:rPr>
      </w:pPr>
      <w:r>
        <w:rPr>
          <w:rFonts w:eastAsia="Times New Roman"/>
          <w:sz w:val="24"/>
          <w:szCs w:val="24"/>
        </w:rPr>
        <w:t>Профильные</w:t>
      </w:r>
    </w:p>
    <w:p w:rsidR="003E52E9" w:rsidRDefault="006C5A47">
      <w:pPr>
        <w:ind w:left="1400"/>
        <w:rPr>
          <w:sz w:val="20"/>
          <w:szCs w:val="20"/>
        </w:rPr>
      </w:pPr>
      <w:r>
        <w:rPr>
          <w:rFonts w:eastAsia="Times New Roman"/>
          <w:sz w:val="24"/>
          <w:szCs w:val="24"/>
        </w:rPr>
        <w:t>ОДП.1</w:t>
      </w:r>
      <w:r w:rsidR="00A01237">
        <w:rPr>
          <w:rFonts w:eastAsia="Times New Roman"/>
          <w:sz w:val="24"/>
          <w:szCs w:val="24"/>
        </w:rPr>
        <w:t>4</w:t>
      </w:r>
      <w:r>
        <w:rPr>
          <w:rFonts w:eastAsia="Times New Roman"/>
          <w:sz w:val="24"/>
          <w:szCs w:val="24"/>
        </w:rPr>
        <w:t>. Математика</w:t>
      </w:r>
    </w:p>
    <w:p w:rsidR="003E52E9" w:rsidRDefault="006C5A47">
      <w:pPr>
        <w:ind w:left="1400"/>
        <w:rPr>
          <w:sz w:val="20"/>
          <w:szCs w:val="20"/>
        </w:rPr>
      </w:pPr>
      <w:r>
        <w:rPr>
          <w:rFonts w:eastAsia="Times New Roman"/>
          <w:sz w:val="24"/>
          <w:szCs w:val="24"/>
        </w:rPr>
        <w:t>ОДП.1</w:t>
      </w:r>
      <w:r w:rsidR="00A01237">
        <w:rPr>
          <w:rFonts w:eastAsia="Times New Roman"/>
          <w:sz w:val="24"/>
          <w:szCs w:val="24"/>
        </w:rPr>
        <w:t>5</w:t>
      </w:r>
      <w:r>
        <w:rPr>
          <w:rFonts w:eastAsia="Times New Roman"/>
          <w:sz w:val="24"/>
          <w:szCs w:val="24"/>
        </w:rPr>
        <w:t>. Физика</w:t>
      </w:r>
    </w:p>
    <w:p w:rsidR="003E52E9" w:rsidRDefault="006C5A47">
      <w:pPr>
        <w:ind w:left="1400"/>
        <w:rPr>
          <w:sz w:val="20"/>
          <w:szCs w:val="20"/>
        </w:rPr>
      </w:pPr>
      <w:r>
        <w:rPr>
          <w:rFonts w:eastAsia="Times New Roman"/>
          <w:sz w:val="24"/>
          <w:szCs w:val="24"/>
        </w:rPr>
        <w:t>ОДП.1</w:t>
      </w:r>
      <w:r w:rsidR="00A01237">
        <w:rPr>
          <w:rFonts w:eastAsia="Times New Roman"/>
          <w:sz w:val="24"/>
          <w:szCs w:val="24"/>
        </w:rPr>
        <w:t>6</w:t>
      </w:r>
      <w:r>
        <w:rPr>
          <w:rFonts w:eastAsia="Times New Roman"/>
          <w:sz w:val="24"/>
          <w:szCs w:val="24"/>
        </w:rPr>
        <w:t>. Информатика и ИКТ</w:t>
      </w:r>
    </w:p>
    <w:p w:rsidR="003E52E9" w:rsidRDefault="006C5A47">
      <w:pPr>
        <w:ind w:left="540"/>
        <w:rPr>
          <w:sz w:val="20"/>
          <w:szCs w:val="20"/>
        </w:rPr>
      </w:pPr>
      <w:r>
        <w:rPr>
          <w:rFonts w:eastAsia="Times New Roman"/>
          <w:sz w:val="24"/>
          <w:szCs w:val="24"/>
        </w:rPr>
        <w:t>3.4 Программы дисциплин общепрофессионального учебного цикла</w:t>
      </w:r>
    </w:p>
    <w:p w:rsidR="003E52E9" w:rsidRDefault="006C5A47">
      <w:pPr>
        <w:ind w:left="1400"/>
        <w:rPr>
          <w:sz w:val="20"/>
          <w:szCs w:val="20"/>
        </w:rPr>
      </w:pPr>
      <w:r>
        <w:rPr>
          <w:rFonts w:eastAsia="Times New Roman"/>
          <w:sz w:val="24"/>
          <w:szCs w:val="24"/>
        </w:rPr>
        <w:t>ОП.01 Основы инженерной графики</w:t>
      </w:r>
    </w:p>
    <w:p w:rsidR="003E52E9" w:rsidRDefault="006C5A47">
      <w:pPr>
        <w:ind w:left="1400"/>
        <w:rPr>
          <w:sz w:val="20"/>
          <w:szCs w:val="20"/>
        </w:rPr>
      </w:pPr>
      <w:r>
        <w:rPr>
          <w:rFonts w:eastAsia="Times New Roman"/>
          <w:sz w:val="24"/>
          <w:szCs w:val="24"/>
        </w:rPr>
        <w:t>ОП.02 Основы электротехники</w:t>
      </w:r>
    </w:p>
    <w:p w:rsidR="003E52E9" w:rsidRDefault="006C5A47">
      <w:pPr>
        <w:ind w:left="1400"/>
        <w:rPr>
          <w:sz w:val="20"/>
          <w:szCs w:val="20"/>
        </w:rPr>
      </w:pPr>
      <w:r>
        <w:rPr>
          <w:rFonts w:eastAsia="Times New Roman"/>
          <w:sz w:val="24"/>
          <w:szCs w:val="24"/>
        </w:rPr>
        <w:t>ОП.03 Основы материаловедения</w:t>
      </w:r>
    </w:p>
    <w:p w:rsidR="003E52E9" w:rsidRDefault="006C5A47">
      <w:pPr>
        <w:ind w:left="1400"/>
        <w:rPr>
          <w:sz w:val="20"/>
          <w:szCs w:val="20"/>
        </w:rPr>
      </w:pPr>
      <w:r>
        <w:rPr>
          <w:rFonts w:eastAsia="Times New Roman"/>
          <w:sz w:val="24"/>
          <w:szCs w:val="24"/>
        </w:rPr>
        <w:t>ОП.04 Допуски и технические измерения</w:t>
      </w:r>
    </w:p>
    <w:p w:rsidR="003E52E9" w:rsidRDefault="006C5A47">
      <w:pPr>
        <w:ind w:left="1400"/>
        <w:rPr>
          <w:sz w:val="20"/>
          <w:szCs w:val="20"/>
        </w:rPr>
      </w:pPr>
      <w:r>
        <w:rPr>
          <w:rFonts w:eastAsia="Times New Roman"/>
          <w:sz w:val="24"/>
          <w:szCs w:val="24"/>
        </w:rPr>
        <w:t>ОП.05 Основы экономики</w:t>
      </w:r>
    </w:p>
    <w:p w:rsidR="003E52E9" w:rsidRDefault="006C5A47">
      <w:pPr>
        <w:ind w:left="1400"/>
        <w:rPr>
          <w:sz w:val="20"/>
          <w:szCs w:val="20"/>
        </w:rPr>
      </w:pPr>
      <w:r>
        <w:rPr>
          <w:rFonts w:eastAsia="Times New Roman"/>
          <w:sz w:val="24"/>
          <w:szCs w:val="24"/>
        </w:rPr>
        <w:t>ОП.06 Безопасность жизнедеятельности</w:t>
      </w:r>
    </w:p>
    <w:p w:rsidR="003E52E9" w:rsidRDefault="006C5A47">
      <w:pPr>
        <w:ind w:left="540"/>
        <w:rPr>
          <w:sz w:val="20"/>
          <w:szCs w:val="20"/>
        </w:rPr>
      </w:pPr>
      <w:r>
        <w:rPr>
          <w:rFonts w:eastAsia="Times New Roman"/>
          <w:sz w:val="24"/>
          <w:szCs w:val="24"/>
        </w:rPr>
        <w:t>3.5 Программы профессиональных модулей профессионального учебного цикла.</w:t>
      </w:r>
    </w:p>
    <w:p w:rsidR="003E52E9" w:rsidRDefault="006C5A47">
      <w:pPr>
        <w:ind w:left="1400"/>
        <w:rPr>
          <w:sz w:val="20"/>
          <w:szCs w:val="20"/>
        </w:rPr>
      </w:pPr>
      <w:r>
        <w:rPr>
          <w:rFonts w:eastAsia="Times New Roman"/>
          <w:sz w:val="24"/>
          <w:szCs w:val="24"/>
        </w:rPr>
        <w:t>ПМ.01 Подготовительно-сварочные работы и контроль качества сварных швов после</w:t>
      </w:r>
    </w:p>
    <w:p w:rsidR="003E52E9" w:rsidRDefault="006C5A47">
      <w:pPr>
        <w:ind w:left="1400"/>
        <w:rPr>
          <w:sz w:val="20"/>
          <w:szCs w:val="20"/>
        </w:rPr>
      </w:pPr>
      <w:r>
        <w:rPr>
          <w:rFonts w:eastAsia="Times New Roman"/>
          <w:sz w:val="24"/>
          <w:szCs w:val="24"/>
        </w:rPr>
        <w:t>сварки</w:t>
      </w:r>
    </w:p>
    <w:p w:rsidR="003E52E9" w:rsidRDefault="003E52E9">
      <w:pPr>
        <w:spacing w:line="1" w:lineRule="exact"/>
        <w:rPr>
          <w:sz w:val="20"/>
          <w:szCs w:val="20"/>
        </w:rPr>
      </w:pPr>
    </w:p>
    <w:p w:rsidR="003E52E9" w:rsidRDefault="006C5A47">
      <w:pPr>
        <w:ind w:left="1400"/>
        <w:rPr>
          <w:sz w:val="20"/>
          <w:szCs w:val="20"/>
        </w:rPr>
      </w:pPr>
      <w:r>
        <w:rPr>
          <w:rFonts w:eastAsia="Times New Roman"/>
          <w:sz w:val="24"/>
          <w:szCs w:val="24"/>
        </w:rPr>
        <w:t>ПМ.02 Ручная дуговая сварка (наплавка, резка) плавящимся покрытым</w:t>
      </w:r>
    </w:p>
    <w:p w:rsidR="003E52E9" w:rsidRDefault="003E52E9">
      <w:pPr>
        <w:spacing w:line="12" w:lineRule="exact"/>
        <w:rPr>
          <w:sz w:val="20"/>
          <w:szCs w:val="20"/>
        </w:rPr>
      </w:pPr>
    </w:p>
    <w:p w:rsidR="00A01237" w:rsidRDefault="006C5A47">
      <w:pPr>
        <w:spacing w:line="236" w:lineRule="auto"/>
        <w:ind w:left="1400" w:right="100"/>
        <w:rPr>
          <w:rFonts w:eastAsia="Times New Roman"/>
          <w:sz w:val="24"/>
          <w:szCs w:val="24"/>
        </w:rPr>
      </w:pPr>
      <w:r>
        <w:rPr>
          <w:rFonts w:eastAsia="Times New Roman"/>
          <w:sz w:val="24"/>
          <w:szCs w:val="24"/>
        </w:rPr>
        <w:t>ПМ.03 Ручная дуговая сварка (наплавка) неплавящимся электродом в защитном газе ПМ.04 Частично механизированная сварка (наплавка) плавлением</w:t>
      </w:r>
    </w:p>
    <w:p w:rsidR="003E52E9" w:rsidRDefault="006C5A47">
      <w:pPr>
        <w:spacing w:line="236" w:lineRule="auto"/>
        <w:ind w:left="1400" w:right="100"/>
        <w:rPr>
          <w:sz w:val="20"/>
          <w:szCs w:val="20"/>
        </w:rPr>
      </w:pPr>
      <w:r>
        <w:rPr>
          <w:rFonts w:eastAsia="Times New Roman"/>
          <w:sz w:val="24"/>
          <w:szCs w:val="24"/>
        </w:rPr>
        <w:t>ПМ.05 Газовая сварка (наплавка)</w:t>
      </w:r>
    </w:p>
    <w:p w:rsidR="003E52E9" w:rsidRDefault="003E52E9">
      <w:pPr>
        <w:spacing w:line="2" w:lineRule="exact"/>
        <w:rPr>
          <w:sz w:val="20"/>
          <w:szCs w:val="20"/>
        </w:rPr>
      </w:pPr>
    </w:p>
    <w:p w:rsidR="003E52E9" w:rsidRDefault="006C5A47">
      <w:pPr>
        <w:ind w:left="540"/>
        <w:rPr>
          <w:sz w:val="20"/>
          <w:szCs w:val="20"/>
        </w:rPr>
      </w:pPr>
      <w:r>
        <w:rPr>
          <w:rFonts w:eastAsia="Times New Roman"/>
          <w:sz w:val="24"/>
          <w:szCs w:val="24"/>
        </w:rPr>
        <w:t>3.6 Программа ФК. Физическая культура</w:t>
      </w:r>
    </w:p>
    <w:p w:rsidR="003E52E9" w:rsidRDefault="006C5A47">
      <w:pPr>
        <w:ind w:left="540"/>
        <w:rPr>
          <w:sz w:val="20"/>
          <w:szCs w:val="20"/>
        </w:rPr>
      </w:pPr>
      <w:r>
        <w:rPr>
          <w:rFonts w:eastAsia="Times New Roman"/>
          <w:sz w:val="24"/>
          <w:szCs w:val="24"/>
        </w:rPr>
        <w:t>3.7 Программы практик</w:t>
      </w:r>
    </w:p>
    <w:p w:rsidR="003E52E9" w:rsidRDefault="003E52E9">
      <w:pPr>
        <w:spacing w:line="200" w:lineRule="exact"/>
        <w:rPr>
          <w:sz w:val="20"/>
          <w:szCs w:val="20"/>
        </w:rPr>
      </w:pPr>
    </w:p>
    <w:p w:rsidR="003E52E9" w:rsidRDefault="003E52E9">
      <w:pPr>
        <w:spacing w:line="218" w:lineRule="exact"/>
        <w:rPr>
          <w:sz w:val="20"/>
          <w:szCs w:val="20"/>
        </w:rPr>
      </w:pPr>
    </w:p>
    <w:p w:rsidR="003E52E9" w:rsidRDefault="006C5A47">
      <w:pPr>
        <w:numPr>
          <w:ilvl w:val="0"/>
          <w:numId w:val="9"/>
        </w:numPr>
        <w:tabs>
          <w:tab w:val="left" w:pos="2460"/>
        </w:tabs>
        <w:ind w:left="2460" w:hanging="356"/>
        <w:rPr>
          <w:rFonts w:eastAsia="Times New Roman"/>
          <w:b/>
          <w:bCs/>
          <w:sz w:val="24"/>
          <w:szCs w:val="24"/>
        </w:rPr>
      </w:pPr>
      <w:r>
        <w:rPr>
          <w:rFonts w:eastAsia="Times New Roman"/>
          <w:b/>
          <w:bCs/>
          <w:sz w:val="24"/>
          <w:szCs w:val="24"/>
        </w:rPr>
        <w:t>Т</w:t>
      </w:r>
      <w:r>
        <w:rPr>
          <w:rFonts w:eastAsia="Times New Roman"/>
          <w:b/>
          <w:bCs/>
          <w:sz w:val="18"/>
          <w:szCs w:val="18"/>
        </w:rPr>
        <w:t>РЕБОВАНИЯ К МАТЕРИАЛЬНО</w:t>
      </w:r>
      <w:r>
        <w:rPr>
          <w:rFonts w:eastAsia="Times New Roman"/>
          <w:b/>
          <w:bCs/>
          <w:sz w:val="24"/>
          <w:szCs w:val="24"/>
        </w:rPr>
        <w:t>-</w:t>
      </w:r>
      <w:r>
        <w:rPr>
          <w:rFonts w:eastAsia="Times New Roman"/>
          <w:b/>
          <w:bCs/>
          <w:sz w:val="18"/>
          <w:szCs w:val="18"/>
        </w:rPr>
        <w:t>ТЕХНИЧЕСКИМ УСЛОВИЯМ</w:t>
      </w:r>
    </w:p>
    <w:p w:rsidR="003E52E9" w:rsidRDefault="003E52E9">
      <w:pPr>
        <w:spacing w:line="283" w:lineRule="exact"/>
        <w:rPr>
          <w:sz w:val="20"/>
          <w:szCs w:val="20"/>
        </w:rPr>
      </w:pPr>
    </w:p>
    <w:p w:rsidR="003E52E9" w:rsidRDefault="006C5A47">
      <w:pPr>
        <w:spacing w:line="236" w:lineRule="auto"/>
        <w:ind w:right="20" w:firstLine="567"/>
        <w:jc w:val="both"/>
        <w:rPr>
          <w:sz w:val="20"/>
          <w:szCs w:val="20"/>
        </w:rPr>
      </w:pPr>
      <w:r>
        <w:rPr>
          <w:rFonts w:eastAsia="Times New Roman"/>
          <w:sz w:val="24"/>
          <w:szCs w:val="24"/>
        </w:rPr>
        <w:t>Перечень кабинетов, лабораторий, мастерских и др., обеспечивающих проведение всех предусмотренных образовательной программой видов занятий, практических и лабораторных работ, учебной практики, выпускной квалификационной работы:</w:t>
      </w:r>
    </w:p>
    <w:p w:rsidR="003E52E9" w:rsidRDefault="003E52E9">
      <w:pPr>
        <w:spacing w:line="278" w:lineRule="exact"/>
        <w:rPr>
          <w:sz w:val="20"/>
          <w:szCs w:val="20"/>
        </w:rPr>
      </w:pPr>
    </w:p>
    <w:p w:rsidR="003E52E9" w:rsidRDefault="006C5A47">
      <w:pPr>
        <w:ind w:left="540"/>
        <w:rPr>
          <w:sz w:val="20"/>
          <w:szCs w:val="20"/>
        </w:rPr>
      </w:pPr>
      <w:r>
        <w:rPr>
          <w:rFonts w:eastAsia="Times New Roman"/>
          <w:sz w:val="24"/>
          <w:szCs w:val="24"/>
        </w:rPr>
        <w:t>Кабинеты:</w:t>
      </w:r>
    </w:p>
    <w:p w:rsidR="003E52E9" w:rsidRDefault="003E52E9">
      <w:pPr>
        <w:spacing w:line="98" w:lineRule="exact"/>
        <w:rPr>
          <w:sz w:val="20"/>
          <w:szCs w:val="20"/>
        </w:rPr>
      </w:pPr>
    </w:p>
    <w:p w:rsidR="003E52E9" w:rsidRDefault="003E52E9">
      <w:pPr>
        <w:sectPr w:rsidR="003E52E9">
          <w:pgSz w:w="11900" w:h="16838"/>
          <w:pgMar w:top="842" w:right="826" w:bottom="429" w:left="860" w:header="0" w:footer="0" w:gutter="0"/>
          <w:cols w:space="720" w:equalWidth="0">
            <w:col w:w="10220"/>
          </w:cols>
        </w:sectPr>
      </w:pPr>
    </w:p>
    <w:p w:rsidR="003E52E9" w:rsidRDefault="006C5A47">
      <w:pPr>
        <w:ind w:left="540"/>
        <w:rPr>
          <w:sz w:val="20"/>
          <w:szCs w:val="20"/>
        </w:rPr>
      </w:pPr>
      <w:r>
        <w:rPr>
          <w:rFonts w:eastAsia="Times New Roman"/>
          <w:sz w:val="24"/>
          <w:szCs w:val="24"/>
        </w:rPr>
        <w:lastRenderedPageBreak/>
        <w:t>технической графики;</w:t>
      </w:r>
    </w:p>
    <w:p w:rsidR="003E52E9" w:rsidRDefault="003E52E9">
      <w:pPr>
        <w:spacing w:line="12" w:lineRule="exact"/>
        <w:rPr>
          <w:sz w:val="20"/>
          <w:szCs w:val="20"/>
        </w:rPr>
      </w:pPr>
    </w:p>
    <w:p w:rsidR="003E52E9" w:rsidRDefault="006C5A47">
      <w:pPr>
        <w:spacing w:line="249" w:lineRule="auto"/>
        <w:ind w:left="540" w:right="4540"/>
        <w:rPr>
          <w:sz w:val="20"/>
          <w:szCs w:val="20"/>
        </w:rPr>
      </w:pPr>
      <w:r>
        <w:rPr>
          <w:rFonts w:eastAsia="Times New Roman"/>
          <w:sz w:val="23"/>
          <w:szCs w:val="23"/>
        </w:rPr>
        <w:t>безопасности жизнедеятельности и охраны труда; теоретических основ сварки и резки металлов.</w:t>
      </w:r>
    </w:p>
    <w:p w:rsidR="003E52E9" w:rsidRDefault="003E52E9">
      <w:pPr>
        <w:spacing w:line="267" w:lineRule="exact"/>
        <w:rPr>
          <w:sz w:val="20"/>
          <w:szCs w:val="20"/>
        </w:rPr>
      </w:pPr>
    </w:p>
    <w:p w:rsidR="003E52E9" w:rsidRDefault="006C5A47">
      <w:pPr>
        <w:ind w:left="540"/>
        <w:rPr>
          <w:sz w:val="20"/>
          <w:szCs w:val="20"/>
        </w:rPr>
      </w:pPr>
      <w:r>
        <w:rPr>
          <w:rFonts w:eastAsia="Times New Roman"/>
          <w:sz w:val="24"/>
          <w:szCs w:val="24"/>
        </w:rPr>
        <w:t>Лаборатории:</w:t>
      </w:r>
    </w:p>
    <w:p w:rsidR="003E52E9" w:rsidRDefault="006C5A47">
      <w:pPr>
        <w:ind w:left="540"/>
        <w:rPr>
          <w:sz w:val="20"/>
          <w:szCs w:val="20"/>
        </w:rPr>
      </w:pPr>
      <w:r>
        <w:rPr>
          <w:rFonts w:eastAsia="Times New Roman"/>
          <w:sz w:val="24"/>
          <w:szCs w:val="24"/>
        </w:rPr>
        <w:t>материаловедения;</w:t>
      </w:r>
    </w:p>
    <w:p w:rsidR="003E52E9" w:rsidRDefault="006C5A47">
      <w:pPr>
        <w:ind w:left="540"/>
        <w:rPr>
          <w:sz w:val="20"/>
          <w:szCs w:val="20"/>
        </w:rPr>
      </w:pPr>
      <w:r>
        <w:rPr>
          <w:rFonts w:eastAsia="Times New Roman"/>
          <w:sz w:val="24"/>
          <w:szCs w:val="24"/>
        </w:rPr>
        <w:t>электротехники и сварочного оборудования;</w:t>
      </w:r>
    </w:p>
    <w:p w:rsidR="003E52E9" w:rsidRDefault="006C5A47">
      <w:pPr>
        <w:ind w:left="540"/>
        <w:rPr>
          <w:sz w:val="20"/>
          <w:szCs w:val="20"/>
        </w:rPr>
      </w:pPr>
      <w:r>
        <w:rPr>
          <w:rFonts w:eastAsia="Times New Roman"/>
          <w:sz w:val="24"/>
          <w:szCs w:val="24"/>
        </w:rPr>
        <w:t>испытания материалов и контроля качества сварных соединений.</w:t>
      </w:r>
    </w:p>
    <w:p w:rsidR="003E52E9" w:rsidRDefault="003E52E9">
      <w:pPr>
        <w:spacing w:line="274" w:lineRule="exact"/>
        <w:rPr>
          <w:sz w:val="20"/>
          <w:szCs w:val="20"/>
        </w:rPr>
      </w:pPr>
    </w:p>
    <w:p w:rsidR="003E52E9" w:rsidRDefault="006C5A47">
      <w:pPr>
        <w:ind w:left="540"/>
        <w:rPr>
          <w:sz w:val="20"/>
          <w:szCs w:val="20"/>
        </w:rPr>
      </w:pPr>
      <w:r>
        <w:rPr>
          <w:rFonts w:eastAsia="Times New Roman"/>
          <w:sz w:val="24"/>
          <w:szCs w:val="24"/>
        </w:rPr>
        <w:t>Мастерские:</w:t>
      </w:r>
    </w:p>
    <w:p w:rsidR="003E52E9" w:rsidRDefault="006C5A47">
      <w:pPr>
        <w:ind w:left="540"/>
        <w:rPr>
          <w:sz w:val="20"/>
          <w:szCs w:val="20"/>
        </w:rPr>
      </w:pPr>
      <w:r>
        <w:rPr>
          <w:rFonts w:eastAsia="Times New Roman"/>
          <w:sz w:val="24"/>
          <w:szCs w:val="24"/>
        </w:rPr>
        <w:t>слесарная;</w:t>
      </w:r>
    </w:p>
    <w:p w:rsidR="003E52E9" w:rsidRDefault="006C5A47" w:rsidP="003835FE">
      <w:pPr>
        <w:ind w:left="540"/>
        <w:rPr>
          <w:sz w:val="20"/>
          <w:szCs w:val="20"/>
        </w:rPr>
      </w:pPr>
      <w:r>
        <w:rPr>
          <w:rFonts w:eastAsia="Times New Roman"/>
          <w:sz w:val="24"/>
          <w:szCs w:val="24"/>
        </w:rPr>
        <w:t xml:space="preserve">сварочная </w:t>
      </w:r>
    </w:p>
    <w:p w:rsidR="003E52E9" w:rsidRDefault="003E52E9">
      <w:pPr>
        <w:spacing w:line="276" w:lineRule="exact"/>
        <w:rPr>
          <w:sz w:val="20"/>
          <w:szCs w:val="20"/>
        </w:rPr>
      </w:pPr>
    </w:p>
    <w:p w:rsidR="003E52E9" w:rsidRDefault="006C5A47">
      <w:pPr>
        <w:ind w:left="540"/>
        <w:rPr>
          <w:sz w:val="20"/>
          <w:szCs w:val="20"/>
        </w:rPr>
      </w:pPr>
      <w:r>
        <w:rPr>
          <w:rFonts w:eastAsia="Times New Roman"/>
          <w:sz w:val="24"/>
          <w:szCs w:val="24"/>
        </w:rPr>
        <w:t>Спортивный комплекс:</w:t>
      </w:r>
    </w:p>
    <w:p w:rsidR="003E52E9" w:rsidRDefault="006C5A47">
      <w:pPr>
        <w:ind w:left="540"/>
        <w:rPr>
          <w:sz w:val="20"/>
          <w:szCs w:val="20"/>
        </w:rPr>
      </w:pPr>
      <w:r>
        <w:rPr>
          <w:rFonts w:eastAsia="Times New Roman"/>
          <w:sz w:val="24"/>
          <w:szCs w:val="24"/>
        </w:rPr>
        <w:t>спортивный зал;</w:t>
      </w:r>
    </w:p>
    <w:p w:rsidR="003E52E9" w:rsidRDefault="006C5A47">
      <w:pPr>
        <w:ind w:left="540"/>
        <w:rPr>
          <w:sz w:val="20"/>
          <w:szCs w:val="20"/>
        </w:rPr>
      </w:pPr>
      <w:r>
        <w:rPr>
          <w:rFonts w:eastAsia="Times New Roman"/>
          <w:sz w:val="24"/>
          <w:szCs w:val="24"/>
        </w:rPr>
        <w:t>открытый стадион широкого профиля с элементами полосы препятствий;</w:t>
      </w:r>
    </w:p>
    <w:p w:rsidR="003E52E9" w:rsidRDefault="003E52E9">
      <w:pPr>
        <w:spacing w:line="276" w:lineRule="exact"/>
        <w:rPr>
          <w:sz w:val="20"/>
          <w:szCs w:val="20"/>
        </w:rPr>
      </w:pPr>
    </w:p>
    <w:p w:rsidR="003E52E9" w:rsidRDefault="006C5A47">
      <w:pPr>
        <w:ind w:left="540"/>
        <w:rPr>
          <w:sz w:val="20"/>
          <w:szCs w:val="20"/>
        </w:rPr>
      </w:pPr>
      <w:r>
        <w:rPr>
          <w:rFonts w:eastAsia="Times New Roman"/>
          <w:sz w:val="24"/>
          <w:szCs w:val="24"/>
        </w:rPr>
        <w:t>Залы:</w:t>
      </w:r>
    </w:p>
    <w:p w:rsidR="003E52E9" w:rsidRDefault="003E52E9">
      <w:pPr>
        <w:spacing w:line="12" w:lineRule="exact"/>
        <w:rPr>
          <w:sz w:val="20"/>
          <w:szCs w:val="20"/>
        </w:rPr>
      </w:pPr>
    </w:p>
    <w:p w:rsidR="003E52E9" w:rsidRDefault="006C5A47">
      <w:pPr>
        <w:spacing w:line="234" w:lineRule="auto"/>
        <w:ind w:left="540" w:right="4000"/>
        <w:rPr>
          <w:sz w:val="20"/>
          <w:szCs w:val="20"/>
        </w:rPr>
      </w:pPr>
      <w:r>
        <w:rPr>
          <w:rFonts w:eastAsia="Times New Roman"/>
          <w:sz w:val="24"/>
          <w:szCs w:val="24"/>
        </w:rPr>
        <w:t>библиотека, читальный зал с выходом в сеть Интернет; актовый зал.</w:t>
      </w:r>
    </w:p>
    <w:p w:rsidR="003E52E9" w:rsidRDefault="003E52E9">
      <w:pPr>
        <w:spacing w:line="278" w:lineRule="exact"/>
        <w:rPr>
          <w:sz w:val="20"/>
          <w:szCs w:val="20"/>
        </w:rPr>
      </w:pPr>
    </w:p>
    <w:p w:rsidR="003E52E9" w:rsidRDefault="006C5A47">
      <w:pPr>
        <w:ind w:left="540"/>
        <w:rPr>
          <w:sz w:val="20"/>
          <w:szCs w:val="20"/>
        </w:rPr>
      </w:pPr>
      <w:r>
        <w:rPr>
          <w:rFonts w:eastAsia="Times New Roman"/>
          <w:sz w:val="24"/>
          <w:szCs w:val="24"/>
        </w:rPr>
        <w:t>Перечень минимально необходимого набора инструментов:</w:t>
      </w:r>
    </w:p>
    <w:p w:rsidR="003E52E9" w:rsidRDefault="006C5A47">
      <w:pPr>
        <w:ind w:left="540"/>
        <w:rPr>
          <w:sz w:val="20"/>
          <w:szCs w:val="20"/>
        </w:rPr>
      </w:pPr>
      <w:r>
        <w:rPr>
          <w:rFonts w:eastAsia="Times New Roman"/>
          <w:sz w:val="24"/>
          <w:szCs w:val="24"/>
        </w:rPr>
        <w:t>защитные очки для сварки;</w:t>
      </w:r>
    </w:p>
    <w:p w:rsidR="003E52E9" w:rsidRDefault="006C5A47">
      <w:pPr>
        <w:ind w:left="540"/>
        <w:rPr>
          <w:sz w:val="20"/>
          <w:szCs w:val="20"/>
        </w:rPr>
      </w:pPr>
      <w:r>
        <w:rPr>
          <w:rFonts w:eastAsia="Times New Roman"/>
          <w:sz w:val="24"/>
          <w:szCs w:val="24"/>
        </w:rPr>
        <w:t>защитные очки для шлифовки;</w:t>
      </w:r>
    </w:p>
    <w:p w:rsidR="003E52E9" w:rsidRDefault="006C5A47">
      <w:pPr>
        <w:ind w:left="540"/>
        <w:rPr>
          <w:sz w:val="20"/>
          <w:szCs w:val="20"/>
        </w:rPr>
      </w:pPr>
      <w:r>
        <w:rPr>
          <w:rFonts w:eastAsia="Times New Roman"/>
          <w:sz w:val="24"/>
          <w:szCs w:val="24"/>
        </w:rPr>
        <w:t>сварочная маска;</w:t>
      </w:r>
    </w:p>
    <w:p w:rsidR="003E52E9" w:rsidRDefault="006C5A47">
      <w:pPr>
        <w:ind w:left="540"/>
        <w:rPr>
          <w:sz w:val="20"/>
          <w:szCs w:val="20"/>
        </w:rPr>
      </w:pPr>
      <w:r>
        <w:rPr>
          <w:rFonts w:eastAsia="Times New Roman"/>
          <w:sz w:val="24"/>
          <w:szCs w:val="24"/>
        </w:rPr>
        <w:t>защитные ботинки;</w:t>
      </w:r>
    </w:p>
    <w:p w:rsidR="003E52E9" w:rsidRDefault="006C5A47">
      <w:pPr>
        <w:ind w:left="540"/>
        <w:rPr>
          <w:sz w:val="20"/>
          <w:szCs w:val="20"/>
        </w:rPr>
      </w:pPr>
      <w:r>
        <w:rPr>
          <w:rFonts w:eastAsia="Times New Roman"/>
          <w:sz w:val="24"/>
          <w:szCs w:val="24"/>
        </w:rPr>
        <w:t>средство защиты органов слуха;</w:t>
      </w:r>
    </w:p>
    <w:p w:rsidR="003E52E9" w:rsidRDefault="006C5A47">
      <w:pPr>
        <w:ind w:left="540"/>
        <w:rPr>
          <w:sz w:val="20"/>
          <w:szCs w:val="20"/>
        </w:rPr>
      </w:pPr>
      <w:r>
        <w:rPr>
          <w:rFonts w:eastAsia="Times New Roman"/>
          <w:sz w:val="24"/>
          <w:szCs w:val="24"/>
        </w:rPr>
        <w:t>ручная шлифовальная машинка (болгарка) с защитным кожухом;</w:t>
      </w:r>
    </w:p>
    <w:p w:rsidR="003E52E9" w:rsidRDefault="006C5A47">
      <w:pPr>
        <w:ind w:left="540"/>
        <w:rPr>
          <w:sz w:val="20"/>
          <w:szCs w:val="20"/>
        </w:rPr>
      </w:pPr>
      <w:r>
        <w:rPr>
          <w:rFonts w:eastAsia="Times New Roman"/>
          <w:sz w:val="24"/>
          <w:szCs w:val="24"/>
        </w:rPr>
        <w:t>металлическая щетка для шлифовальной машинки, подходящая ей по размеру;</w:t>
      </w:r>
    </w:p>
    <w:p w:rsidR="003E52E9" w:rsidRDefault="006C5A47">
      <w:pPr>
        <w:ind w:left="540"/>
        <w:rPr>
          <w:sz w:val="20"/>
          <w:szCs w:val="20"/>
        </w:rPr>
      </w:pPr>
      <w:r>
        <w:rPr>
          <w:rFonts w:eastAsia="Times New Roman"/>
          <w:sz w:val="24"/>
          <w:szCs w:val="24"/>
        </w:rPr>
        <w:t>огнестойкая одежда;</w:t>
      </w:r>
    </w:p>
    <w:p w:rsidR="003E52E9" w:rsidRDefault="006C5A47">
      <w:pPr>
        <w:ind w:left="540"/>
        <w:rPr>
          <w:sz w:val="20"/>
          <w:szCs w:val="20"/>
        </w:rPr>
      </w:pPr>
      <w:r>
        <w:rPr>
          <w:rFonts w:eastAsia="Times New Roman"/>
          <w:sz w:val="24"/>
          <w:szCs w:val="24"/>
        </w:rPr>
        <w:t>молоток для отделения шлака;</w:t>
      </w:r>
    </w:p>
    <w:p w:rsidR="003E52E9" w:rsidRDefault="006C5A47">
      <w:pPr>
        <w:ind w:left="540"/>
        <w:rPr>
          <w:sz w:val="20"/>
          <w:szCs w:val="20"/>
        </w:rPr>
      </w:pPr>
      <w:r>
        <w:rPr>
          <w:rFonts w:eastAsia="Times New Roman"/>
          <w:sz w:val="24"/>
          <w:szCs w:val="24"/>
        </w:rPr>
        <w:t>зубило;</w:t>
      </w:r>
    </w:p>
    <w:p w:rsidR="003E52E9" w:rsidRDefault="006C5A47">
      <w:pPr>
        <w:ind w:left="540"/>
        <w:rPr>
          <w:sz w:val="20"/>
          <w:szCs w:val="20"/>
        </w:rPr>
      </w:pPr>
      <w:r>
        <w:rPr>
          <w:rFonts w:eastAsia="Times New Roman"/>
          <w:sz w:val="24"/>
          <w:szCs w:val="24"/>
        </w:rPr>
        <w:t>разметчик;</w:t>
      </w:r>
    </w:p>
    <w:p w:rsidR="003E52E9" w:rsidRDefault="006C5A47">
      <w:pPr>
        <w:ind w:left="540"/>
        <w:rPr>
          <w:sz w:val="20"/>
          <w:szCs w:val="20"/>
        </w:rPr>
      </w:pPr>
      <w:r>
        <w:rPr>
          <w:rFonts w:eastAsia="Times New Roman"/>
          <w:sz w:val="24"/>
          <w:szCs w:val="24"/>
        </w:rPr>
        <w:t>напильники;</w:t>
      </w:r>
    </w:p>
    <w:p w:rsidR="003E52E9" w:rsidRDefault="003E52E9">
      <w:pPr>
        <w:spacing w:line="1" w:lineRule="exact"/>
        <w:rPr>
          <w:sz w:val="20"/>
          <w:szCs w:val="20"/>
        </w:rPr>
      </w:pPr>
    </w:p>
    <w:p w:rsidR="003E52E9" w:rsidRDefault="006C5A47">
      <w:pPr>
        <w:ind w:left="540"/>
        <w:rPr>
          <w:sz w:val="20"/>
          <w:szCs w:val="20"/>
        </w:rPr>
      </w:pPr>
      <w:r>
        <w:rPr>
          <w:rFonts w:eastAsia="Times New Roman"/>
          <w:sz w:val="24"/>
          <w:szCs w:val="24"/>
        </w:rPr>
        <w:t>металлические щетки;</w:t>
      </w:r>
    </w:p>
    <w:p w:rsidR="003E52E9" w:rsidRDefault="006C5A47">
      <w:pPr>
        <w:ind w:left="540"/>
        <w:rPr>
          <w:sz w:val="20"/>
          <w:szCs w:val="20"/>
        </w:rPr>
      </w:pPr>
      <w:r>
        <w:rPr>
          <w:rFonts w:eastAsia="Times New Roman"/>
          <w:sz w:val="24"/>
          <w:szCs w:val="24"/>
        </w:rPr>
        <w:t>молоток;</w:t>
      </w:r>
    </w:p>
    <w:p w:rsidR="003E52E9" w:rsidRDefault="006C5A47">
      <w:pPr>
        <w:ind w:left="540"/>
        <w:rPr>
          <w:sz w:val="20"/>
          <w:szCs w:val="20"/>
        </w:rPr>
      </w:pPr>
      <w:r>
        <w:rPr>
          <w:rFonts w:eastAsia="Times New Roman"/>
          <w:sz w:val="24"/>
          <w:szCs w:val="24"/>
        </w:rPr>
        <w:t>универсальный шаблон сварщика;</w:t>
      </w:r>
    </w:p>
    <w:p w:rsidR="003E52E9" w:rsidRDefault="006C5A47">
      <w:pPr>
        <w:ind w:left="540"/>
        <w:rPr>
          <w:sz w:val="20"/>
          <w:szCs w:val="20"/>
        </w:rPr>
      </w:pPr>
      <w:r>
        <w:rPr>
          <w:rFonts w:eastAsia="Times New Roman"/>
          <w:sz w:val="24"/>
          <w:szCs w:val="24"/>
        </w:rPr>
        <w:t>стальная линейка с метрической разметкой;</w:t>
      </w:r>
    </w:p>
    <w:p w:rsidR="003E52E9" w:rsidRDefault="006C5A47">
      <w:pPr>
        <w:ind w:left="540"/>
        <w:rPr>
          <w:sz w:val="20"/>
          <w:szCs w:val="20"/>
        </w:rPr>
      </w:pPr>
      <w:r>
        <w:rPr>
          <w:rFonts w:eastAsia="Times New Roman"/>
          <w:sz w:val="24"/>
          <w:szCs w:val="24"/>
        </w:rPr>
        <w:t>прямоугольник;</w:t>
      </w:r>
    </w:p>
    <w:p w:rsidR="003E52E9" w:rsidRDefault="006C5A47">
      <w:pPr>
        <w:ind w:left="540"/>
        <w:rPr>
          <w:sz w:val="20"/>
          <w:szCs w:val="20"/>
        </w:rPr>
      </w:pPr>
      <w:r>
        <w:rPr>
          <w:rFonts w:eastAsia="Times New Roman"/>
          <w:sz w:val="24"/>
          <w:szCs w:val="24"/>
        </w:rPr>
        <w:t>струбцины и приспособления для сборки под сварку;</w:t>
      </w:r>
    </w:p>
    <w:p w:rsidR="003E52E9" w:rsidRDefault="003E52E9">
      <w:pPr>
        <w:spacing w:line="12" w:lineRule="exact"/>
        <w:rPr>
          <w:sz w:val="20"/>
          <w:szCs w:val="20"/>
        </w:rPr>
      </w:pPr>
    </w:p>
    <w:p w:rsidR="003E52E9" w:rsidRDefault="006C5A47">
      <w:pPr>
        <w:spacing w:line="236" w:lineRule="auto"/>
        <w:ind w:firstLine="540"/>
        <w:jc w:val="both"/>
        <w:rPr>
          <w:sz w:val="20"/>
          <w:szCs w:val="20"/>
        </w:rPr>
      </w:pPr>
      <w:r>
        <w:rPr>
          <w:rFonts w:eastAsia="Times New Roman"/>
          <w:sz w:val="24"/>
          <w:szCs w:val="24"/>
        </w:rP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3E52E9" w:rsidRDefault="006C5A47">
      <w:pPr>
        <w:spacing w:line="234" w:lineRule="auto"/>
        <w:ind w:firstLine="708"/>
        <w:rPr>
          <w:sz w:val="20"/>
          <w:szCs w:val="20"/>
        </w:rPr>
      </w:pPr>
      <w:r>
        <w:rPr>
          <w:rFonts w:eastAsia="Times New Roman"/>
          <w:color w:val="22272F"/>
          <w:sz w:val="24"/>
          <w:szCs w:val="24"/>
        </w:rP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3E52E9" w:rsidRDefault="003E52E9">
      <w:pPr>
        <w:spacing w:line="100" w:lineRule="exact"/>
        <w:rPr>
          <w:sz w:val="20"/>
          <w:szCs w:val="20"/>
        </w:rPr>
      </w:pPr>
    </w:p>
    <w:p w:rsidR="003835FE" w:rsidRDefault="003835FE" w:rsidP="005A790B">
      <w:pPr>
        <w:jc w:val="right"/>
        <w:rPr>
          <w:rFonts w:eastAsia="Times New Roman"/>
          <w:sz w:val="24"/>
          <w:szCs w:val="24"/>
        </w:rPr>
      </w:pPr>
      <w:r>
        <w:rPr>
          <w:rFonts w:eastAsia="Times New Roman"/>
          <w:sz w:val="24"/>
          <w:szCs w:val="24"/>
        </w:rPr>
        <w:t xml:space="preserve">     </w:t>
      </w: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835FE" w:rsidRDefault="003835FE" w:rsidP="005A790B">
      <w:pPr>
        <w:jc w:val="right"/>
        <w:rPr>
          <w:rFonts w:eastAsia="Times New Roman"/>
          <w:sz w:val="24"/>
          <w:szCs w:val="24"/>
        </w:rPr>
      </w:pPr>
    </w:p>
    <w:p w:rsidR="003E52E9" w:rsidRDefault="003E52E9">
      <w:pPr>
        <w:sectPr w:rsidR="003E52E9">
          <w:pgSz w:w="11900" w:h="16838"/>
          <w:pgMar w:top="842" w:right="846" w:bottom="429" w:left="860" w:header="0" w:footer="0" w:gutter="0"/>
          <w:cols w:space="720" w:equalWidth="0">
            <w:col w:w="10200"/>
          </w:cols>
        </w:sectPr>
      </w:pPr>
    </w:p>
    <w:p w:rsidR="003E52E9" w:rsidRDefault="006C5A47">
      <w:pPr>
        <w:numPr>
          <w:ilvl w:val="0"/>
          <w:numId w:val="10"/>
        </w:numPr>
        <w:tabs>
          <w:tab w:val="left" w:pos="3468"/>
        </w:tabs>
        <w:ind w:left="3468" w:hanging="237"/>
        <w:rPr>
          <w:rFonts w:eastAsia="Times New Roman"/>
          <w:b/>
          <w:bCs/>
          <w:sz w:val="24"/>
          <w:szCs w:val="24"/>
        </w:rPr>
      </w:pPr>
      <w:r>
        <w:rPr>
          <w:rFonts w:eastAsia="Times New Roman"/>
          <w:b/>
          <w:bCs/>
          <w:sz w:val="24"/>
          <w:szCs w:val="24"/>
        </w:rPr>
        <w:lastRenderedPageBreak/>
        <w:t>О</w:t>
      </w:r>
      <w:r>
        <w:rPr>
          <w:rFonts w:eastAsia="Times New Roman"/>
          <w:b/>
          <w:bCs/>
          <w:sz w:val="18"/>
          <w:szCs w:val="18"/>
        </w:rPr>
        <w:t>ЦЕНКА РЕЗУЛЬТАТОВ ОСВОЕНИЯ</w:t>
      </w:r>
    </w:p>
    <w:p w:rsidR="003E52E9" w:rsidRDefault="006C5A47">
      <w:pPr>
        <w:ind w:right="-47"/>
        <w:jc w:val="center"/>
        <w:rPr>
          <w:sz w:val="20"/>
          <w:szCs w:val="20"/>
        </w:rPr>
      </w:pPr>
      <w:r>
        <w:rPr>
          <w:rFonts w:eastAsia="Times New Roman"/>
          <w:b/>
          <w:bCs/>
          <w:sz w:val="19"/>
          <w:szCs w:val="19"/>
        </w:rPr>
        <w:t>ПРОГРАММЫ ПОДГОТОВКИ КВАЛИФИЦИРОВАННЫХ РАБОЧИХ</w:t>
      </w:r>
      <w:r>
        <w:rPr>
          <w:rFonts w:eastAsia="Times New Roman"/>
          <w:b/>
          <w:bCs/>
          <w:sz w:val="24"/>
          <w:szCs w:val="24"/>
        </w:rPr>
        <w:t>,</w:t>
      </w:r>
      <w:r>
        <w:rPr>
          <w:rFonts w:eastAsia="Times New Roman"/>
          <w:b/>
          <w:bCs/>
          <w:sz w:val="19"/>
          <w:szCs w:val="19"/>
        </w:rPr>
        <w:t xml:space="preserve"> СЛУЖАЩИХ</w:t>
      </w:r>
    </w:p>
    <w:p w:rsidR="003E52E9" w:rsidRDefault="003E52E9">
      <w:pPr>
        <w:spacing w:line="200" w:lineRule="exact"/>
        <w:rPr>
          <w:sz w:val="20"/>
          <w:szCs w:val="20"/>
        </w:rPr>
      </w:pPr>
    </w:p>
    <w:p w:rsidR="003E52E9" w:rsidRDefault="003E52E9">
      <w:pPr>
        <w:spacing w:line="213" w:lineRule="exact"/>
        <w:rPr>
          <w:sz w:val="20"/>
          <w:szCs w:val="20"/>
        </w:rPr>
      </w:pPr>
    </w:p>
    <w:p w:rsidR="003E52E9" w:rsidRDefault="006C5A47">
      <w:pPr>
        <w:ind w:left="708"/>
        <w:rPr>
          <w:sz w:val="20"/>
          <w:szCs w:val="20"/>
        </w:rPr>
      </w:pPr>
      <w:r>
        <w:rPr>
          <w:rFonts w:eastAsia="Times New Roman"/>
          <w:b/>
          <w:bCs/>
          <w:sz w:val="24"/>
          <w:szCs w:val="24"/>
        </w:rPr>
        <w:t>5.1. Контроль и оценка достижений обучающихся</w:t>
      </w:r>
    </w:p>
    <w:p w:rsidR="003E52E9" w:rsidRDefault="003E52E9">
      <w:pPr>
        <w:spacing w:line="7" w:lineRule="exact"/>
        <w:rPr>
          <w:sz w:val="20"/>
          <w:szCs w:val="20"/>
        </w:rPr>
      </w:pPr>
    </w:p>
    <w:p w:rsidR="003E52E9" w:rsidRDefault="006C5A47">
      <w:pPr>
        <w:numPr>
          <w:ilvl w:val="1"/>
          <w:numId w:val="11"/>
        </w:numPr>
        <w:tabs>
          <w:tab w:val="left" w:pos="1110"/>
        </w:tabs>
        <w:spacing w:line="234" w:lineRule="auto"/>
        <w:ind w:left="8" w:firstLine="700"/>
        <w:rPr>
          <w:rFonts w:eastAsia="Times New Roman"/>
          <w:sz w:val="24"/>
          <w:szCs w:val="24"/>
        </w:rPr>
      </w:pPr>
      <w:r>
        <w:rPr>
          <w:rFonts w:eastAsia="Times New Roman"/>
          <w:sz w:val="24"/>
          <w:szCs w:val="24"/>
        </w:rPr>
        <w:t>целью контроля и оценки результатов подготовки и учета индивидуальных образовательных достижений обучающихся применяются:</w:t>
      </w:r>
    </w:p>
    <w:p w:rsidR="003E52E9" w:rsidRDefault="003E52E9">
      <w:pPr>
        <w:spacing w:line="2" w:lineRule="exact"/>
        <w:rPr>
          <w:rFonts w:eastAsia="Times New Roman"/>
          <w:sz w:val="24"/>
          <w:szCs w:val="24"/>
        </w:rPr>
      </w:pPr>
    </w:p>
    <w:p w:rsidR="003E52E9" w:rsidRDefault="006C5A47">
      <w:pPr>
        <w:numPr>
          <w:ilvl w:val="0"/>
          <w:numId w:val="11"/>
        </w:numPr>
        <w:tabs>
          <w:tab w:val="left" w:pos="728"/>
        </w:tabs>
        <w:ind w:left="728" w:hanging="368"/>
        <w:rPr>
          <w:rFonts w:ascii="Symbol" w:eastAsia="Symbol" w:hAnsi="Symbol" w:cs="Symbol"/>
          <w:sz w:val="24"/>
          <w:szCs w:val="24"/>
        </w:rPr>
      </w:pPr>
      <w:r>
        <w:rPr>
          <w:rFonts w:eastAsia="Times New Roman"/>
          <w:sz w:val="24"/>
          <w:szCs w:val="24"/>
        </w:rPr>
        <w:t>входной контроль;</w:t>
      </w:r>
    </w:p>
    <w:p w:rsidR="003E52E9" w:rsidRDefault="006C5A47">
      <w:pPr>
        <w:numPr>
          <w:ilvl w:val="0"/>
          <w:numId w:val="11"/>
        </w:numPr>
        <w:tabs>
          <w:tab w:val="left" w:pos="728"/>
        </w:tabs>
        <w:spacing w:line="239" w:lineRule="auto"/>
        <w:ind w:left="728" w:hanging="368"/>
        <w:rPr>
          <w:rFonts w:ascii="Symbol" w:eastAsia="Symbol" w:hAnsi="Symbol" w:cs="Symbol"/>
          <w:sz w:val="24"/>
          <w:szCs w:val="24"/>
        </w:rPr>
      </w:pPr>
      <w:r>
        <w:rPr>
          <w:rFonts w:eastAsia="Times New Roman"/>
          <w:sz w:val="24"/>
          <w:szCs w:val="24"/>
        </w:rPr>
        <w:t>текущий контроль;</w:t>
      </w:r>
    </w:p>
    <w:p w:rsidR="003E52E9" w:rsidRDefault="006C5A47">
      <w:pPr>
        <w:numPr>
          <w:ilvl w:val="0"/>
          <w:numId w:val="11"/>
        </w:numPr>
        <w:tabs>
          <w:tab w:val="left" w:pos="728"/>
        </w:tabs>
        <w:spacing w:line="239" w:lineRule="auto"/>
        <w:ind w:left="728" w:hanging="368"/>
        <w:rPr>
          <w:rFonts w:ascii="Symbol" w:eastAsia="Symbol" w:hAnsi="Symbol" w:cs="Symbol"/>
          <w:sz w:val="24"/>
          <w:szCs w:val="24"/>
        </w:rPr>
      </w:pPr>
      <w:r>
        <w:rPr>
          <w:rFonts w:eastAsia="Times New Roman"/>
          <w:sz w:val="24"/>
          <w:szCs w:val="24"/>
        </w:rPr>
        <w:t>промежуточный контроль.</w:t>
      </w:r>
    </w:p>
    <w:p w:rsidR="003E52E9" w:rsidRDefault="003E52E9">
      <w:pPr>
        <w:spacing w:line="11" w:lineRule="exact"/>
        <w:rPr>
          <w:rFonts w:ascii="Symbol" w:eastAsia="Symbol" w:hAnsi="Symbol" w:cs="Symbol"/>
          <w:sz w:val="24"/>
          <w:szCs w:val="24"/>
        </w:rPr>
      </w:pPr>
    </w:p>
    <w:p w:rsidR="003E52E9" w:rsidRDefault="006C5A47">
      <w:pPr>
        <w:ind w:left="708"/>
        <w:rPr>
          <w:rFonts w:ascii="Symbol" w:eastAsia="Symbol" w:hAnsi="Symbol" w:cs="Symbol"/>
          <w:sz w:val="24"/>
          <w:szCs w:val="24"/>
        </w:rPr>
      </w:pPr>
      <w:r>
        <w:rPr>
          <w:rFonts w:eastAsia="Times New Roman"/>
          <w:sz w:val="23"/>
          <w:szCs w:val="23"/>
        </w:rPr>
        <w:t>Правила  участия  в  контролирующих  мероприятиях  и  критерии  оценивания  достижений</w:t>
      </w:r>
    </w:p>
    <w:p w:rsidR="003E52E9" w:rsidRDefault="003E52E9">
      <w:pPr>
        <w:spacing w:line="12" w:lineRule="exact"/>
        <w:rPr>
          <w:sz w:val="20"/>
          <w:szCs w:val="20"/>
        </w:rPr>
      </w:pPr>
    </w:p>
    <w:p w:rsidR="003E52E9" w:rsidRDefault="006C5A47">
      <w:pPr>
        <w:spacing w:line="235" w:lineRule="auto"/>
        <w:ind w:left="8"/>
        <w:jc w:val="both"/>
        <w:rPr>
          <w:sz w:val="20"/>
          <w:szCs w:val="20"/>
        </w:rPr>
      </w:pPr>
      <w:r>
        <w:rPr>
          <w:rFonts w:eastAsia="Times New Roman"/>
          <w:sz w:val="24"/>
          <w:szCs w:val="24"/>
        </w:rPr>
        <w:t>студентов определяются Положением о формах, периодичности и порядке текущего контроля успеваемости и промежуточной аттестации обучающихся и Положением о формировании фонда оценочных средств.</w:t>
      </w:r>
    </w:p>
    <w:p w:rsidR="003E52E9" w:rsidRDefault="003E52E9">
      <w:pPr>
        <w:spacing w:line="8" w:lineRule="exact"/>
        <w:rPr>
          <w:sz w:val="20"/>
          <w:szCs w:val="20"/>
        </w:rPr>
      </w:pPr>
    </w:p>
    <w:p w:rsidR="003E52E9" w:rsidRDefault="006C5A47">
      <w:pPr>
        <w:ind w:left="708"/>
        <w:rPr>
          <w:sz w:val="20"/>
          <w:szCs w:val="20"/>
        </w:rPr>
      </w:pPr>
      <w:r>
        <w:rPr>
          <w:rFonts w:eastAsia="Times New Roman"/>
          <w:b/>
          <w:bCs/>
          <w:sz w:val="24"/>
          <w:szCs w:val="24"/>
        </w:rPr>
        <w:t>Входной контроль</w:t>
      </w:r>
    </w:p>
    <w:p w:rsidR="003E52E9" w:rsidRDefault="003E52E9">
      <w:pPr>
        <w:spacing w:line="7" w:lineRule="exact"/>
        <w:rPr>
          <w:sz w:val="20"/>
          <w:szCs w:val="20"/>
        </w:rPr>
      </w:pPr>
    </w:p>
    <w:p w:rsidR="003E52E9" w:rsidRDefault="006C5A47">
      <w:pPr>
        <w:spacing w:line="236" w:lineRule="auto"/>
        <w:ind w:left="8" w:firstLine="708"/>
        <w:jc w:val="both"/>
        <w:rPr>
          <w:sz w:val="20"/>
          <w:szCs w:val="20"/>
        </w:rPr>
      </w:pPr>
      <w:r>
        <w:rPr>
          <w:rFonts w:eastAsia="Times New Roman"/>
          <w:sz w:val="24"/>
          <w:szCs w:val="24"/>
        </w:rPr>
        <w:t>Назначение входного контроля 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3E52E9" w:rsidRDefault="003E52E9">
      <w:pPr>
        <w:spacing w:line="6" w:lineRule="exact"/>
        <w:rPr>
          <w:sz w:val="20"/>
          <w:szCs w:val="20"/>
        </w:rPr>
      </w:pPr>
    </w:p>
    <w:p w:rsidR="003E52E9" w:rsidRDefault="006C5A47">
      <w:pPr>
        <w:ind w:left="708"/>
        <w:rPr>
          <w:sz w:val="20"/>
          <w:szCs w:val="20"/>
        </w:rPr>
      </w:pPr>
      <w:r>
        <w:rPr>
          <w:rFonts w:eastAsia="Times New Roman"/>
          <w:b/>
          <w:bCs/>
          <w:sz w:val="24"/>
          <w:szCs w:val="24"/>
        </w:rPr>
        <w:t>Текущий контроль</w:t>
      </w:r>
    </w:p>
    <w:p w:rsidR="003E52E9" w:rsidRDefault="006C5A47">
      <w:pPr>
        <w:spacing w:line="235" w:lineRule="auto"/>
        <w:ind w:left="708"/>
        <w:rPr>
          <w:sz w:val="20"/>
          <w:szCs w:val="20"/>
        </w:rPr>
      </w:pPr>
      <w:r>
        <w:rPr>
          <w:rFonts w:eastAsia="Times New Roman"/>
          <w:sz w:val="24"/>
          <w:szCs w:val="24"/>
        </w:rPr>
        <w:t>Текущий контроль успеваемости обеспечивает оценку уровня освоения учебных дисциплин</w:t>
      </w:r>
    </w:p>
    <w:p w:rsidR="003E52E9" w:rsidRDefault="003E52E9">
      <w:pPr>
        <w:spacing w:line="13" w:lineRule="exact"/>
        <w:rPr>
          <w:sz w:val="20"/>
          <w:szCs w:val="20"/>
        </w:rPr>
      </w:pPr>
    </w:p>
    <w:p w:rsidR="003E52E9" w:rsidRDefault="006C5A47">
      <w:pPr>
        <w:numPr>
          <w:ilvl w:val="0"/>
          <w:numId w:val="12"/>
        </w:numPr>
        <w:tabs>
          <w:tab w:val="left" w:pos="233"/>
        </w:tabs>
        <w:spacing w:line="236" w:lineRule="auto"/>
        <w:ind w:left="8" w:hanging="8"/>
        <w:jc w:val="both"/>
        <w:rPr>
          <w:rFonts w:eastAsia="Times New Roman"/>
          <w:sz w:val="24"/>
          <w:szCs w:val="24"/>
        </w:rPr>
      </w:pPr>
      <w:r>
        <w:rPr>
          <w:rFonts w:eastAsia="Times New Roman"/>
          <w:sz w:val="24"/>
          <w:szCs w:val="24"/>
        </w:rPr>
        <w:t>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w:t>
      </w:r>
    </w:p>
    <w:p w:rsidR="003E52E9" w:rsidRDefault="003E52E9">
      <w:pPr>
        <w:spacing w:line="1" w:lineRule="exact"/>
        <w:rPr>
          <w:rFonts w:eastAsia="Times New Roman"/>
          <w:sz w:val="24"/>
          <w:szCs w:val="24"/>
        </w:rPr>
      </w:pPr>
    </w:p>
    <w:p w:rsidR="003E52E9" w:rsidRDefault="006C5A47">
      <w:pPr>
        <w:ind w:left="708"/>
        <w:rPr>
          <w:rFonts w:eastAsia="Times New Roman"/>
          <w:sz w:val="24"/>
          <w:szCs w:val="24"/>
        </w:rPr>
      </w:pPr>
      <w:r>
        <w:rPr>
          <w:rFonts w:eastAsia="Times New Roman"/>
          <w:sz w:val="24"/>
          <w:szCs w:val="24"/>
        </w:rPr>
        <w:t>Текущий контроль знаний может иметь следующие виды:</w:t>
      </w:r>
    </w:p>
    <w:p w:rsidR="003E52E9" w:rsidRDefault="006C5A47">
      <w:pPr>
        <w:ind w:left="708"/>
        <w:rPr>
          <w:rFonts w:eastAsia="Times New Roman"/>
          <w:sz w:val="24"/>
          <w:szCs w:val="24"/>
        </w:rPr>
      </w:pPr>
      <w:r>
        <w:rPr>
          <w:rFonts w:eastAsia="Times New Roman"/>
          <w:sz w:val="24"/>
          <w:szCs w:val="24"/>
        </w:rPr>
        <w:t>– устный опрос на практических и теоретических занятиях;</w:t>
      </w:r>
    </w:p>
    <w:p w:rsidR="003E52E9" w:rsidRDefault="003E52E9">
      <w:pPr>
        <w:spacing w:line="12" w:lineRule="exact"/>
        <w:rPr>
          <w:rFonts w:eastAsia="Times New Roman"/>
          <w:sz w:val="24"/>
          <w:szCs w:val="24"/>
        </w:rPr>
      </w:pPr>
    </w:p>
    <w:p w:rsidR="003E52E9" w:rsidRDefault="006C5A47">
      <w:pPr>
        <w:spacing w:line="234" w:lineRule="auto"/>
        <w:ind w:left="8" w:right="20" w:firstLine="708"/>
        <w:rPr>
          <w:rFonts w:eastAsia="Times New Roman"/>
          <w:sz w:val="24"/>
          <w:szCs w:val="24"/>
        </w:rPr>
      </w:pPr>
      <w:r>
        <w:rPr>
          <w:rFonts w:eastAsia="Times New Roman"/>
          <w:sz w:val="24"/>
          <w:szCs w:val="24"/>
        </w:rPr>
        <w:t>– проверка выполнения письменных заданий, практических работ (в том числе, домашних и самостоятельных);</w:t>
      </w:r>
    </w:p>
    <w:p w:rsidR="003E52E9" w:rsidRDefault="003E52E9">
      <w:pPr>
        <w:spacing w:line="2" w:lineRule="exact"/>
        <w:rPr>
          <w:rFonts w:eastAsia="Times New Roman"/>
          <w:sz w:val="24"/>
          <w:szCs w:val="24"/>
        </w:rPr>
      </w:pPr>
    </w:p>
    <w:p w:rsidR="003E52E9" w:rsidRDefault="006C5A47">
      <w:pPr>
        <w:ind w:left="708"/>
        <w:rPr>
          <w:rFonts w:eastAsia="Times New Roman"/>
          <w:sz w:val="24"/>
          <w:szCs w:val="24"/>
        </w:rPr>
      </w:pPr>
      <w:r>
        <w:rPr>
          <w:rFonts w:eastAsia="Times New Roman"/>
          <w:sz w:val="24"/>
          <w:szCs w:val="24"/>
        </w:rPr>
        <w:t>– защита лабораторных работ;</w:t>
      </w:r>
    </w:p>
    <w:p w:rsidR="003E52E9" w:rsidRDefault="006C5A47">
      <w:pPr>
        <w:ind w:left="708"/>
        <w:rPr>
          <w:rFonts w:eastAsia="Times New Roman"/>
          <w:sz w:val="24"/>
          <w:szCs w:val="24"/>
        </w:rPr>
      </w:pPr>
      <w:r>
        <w:rPr>
          <w:rFonts w:eastAsia="Times New Roman"/>
          <w:sz w:val="24"/>
          <w:szCs w:val="24"/>
        </w:rPr>
        <w:t>– административные срезы знаний;</w:t>
      </w:r>
    </w:p>
    <w:p w:rsidR="003E52E9" w:rsidRDefault="006C5A47">
      <w:pPr>
        <w:ind w:left="708"/>
        <w:rPr>
          <w:rFonts w:eastAsia="Times New Roman"/>
          <w:sz w:val="24"/>
          <w:szCs w:val="24"/>
        </w:rPr>
      </w:pPr>
      <w:r>
        <w:rPr>
          <w:rFonts w:eastAsia="Times New Roman"/>
          <w:sz w:val="24"/>
          <w:szCs w:val="24"/>
        </w:rPr>
        <w:t>– контрольные работы;</w:t>
      </w:r>
    </w:p>
    <w:p w:rsidR="003E52E9" w:rsidRDefault="006C5A47">
      <w:pPr>
        <w:ind w:left="708"/>
        <w:rPr>
          <w:rFonts w:eastAsia="Times New Roman"/>
          <w:sz w:val="24"/>
          <w:szCs w:val="24"/>
        </w:rPr>
      </w:pPr>
      <w:r>
        <w:rPr>
          <w:rFonts w:eastAsia="Times New Roman"/>
          <w:sz w:val="24"/>
          <w:szCs w:val="24"/>
        </w:rPr>
        <w:t>– тестовые задания;</w:t>
      </w:r>
    </w:p>
    <w:p w:rsidR="003E52E9" w:rsidRDefault="006C5A47">
      <w:pPr>
        <w:ind w:left="708"/>
        <w:rPr>
          <w:rFonts w:eastAsia="Times New Roman"/>
          <w:sz w:val="24"/>
          <w:szCs w:val="24"/>
        </w:rPr>
      </w:pPr>
      <w:r>
        <w:rPr>
          <w:rFonts w:eastAsia="Times New Roman"/>
          <w:sz w:val="24"/>
          <w:szCs w:val="24"/>
        </w:rPr>
        <w:t>– рейтинговая система контроля знаний;</w:t>
      </w:r>
    </w:p>
    <w:p w:rsidR="003E52E9" w:rsidRDefault="006C5A47">
      <w:pPr>
        <w:ind w:left="708"/>
        <w:rPr>
          <w:rFonts w:eastAsia="Times New Roman"/>
          <w:sz w:val="24"/>
          <w:szCs w:val="24"/>
        </w:rPr>
      </w:pPr>
      <w:r>
        <w:rPr>
          <w:rFonts w:eastAsia="Times New Roman"/>
          <w:sz w:val="24"/>
          <w:szCs w:val="24"/>
        </w:rPr>
        <w:t>– контроль самостоятельной работы (в письменной или устной форме) и пр.</w:t>
      </w:r>
    </w:p>
    <w:p w:rsidR="003E52E9" w:rsidRDefault="003E52E9">
      <w:pPr>
        <w:spacing w:line="5" w:lineRule="exact"/>
        <w:rPr>
          <w:sz w:val="20"/>
          <w:szCs w:val="20"/>
        </w:rPr>
      </w:pPr>
    </w:p>
    <w:p w:rsidR="003E52E9" w:rsidRDefault="006C5A47">
      <w:pPr>
        <w:ind w:left="708"/>
        <w:rPr>
          <w:sz w:val="20"/>
          <w:szCs w:val="20"/>
        </w:rPr>
      </w:pPr>
      <w:r>
        <w:rPr>
          <w:rFonts w:eastAsia="Times New Roman"/>
          <w:b/>
          <w:bCs/>
          <w:sz w:val="24"/>
          <w:szCs w:val="24"/>
        </w:rPr>
        <w:t>Промежуточный контроль</w:t>
      </w:r>
    </w:p>
    <w:p w:rsidR="003E52E9" w:rsidRDefault="003E52E9">
      <w:pPr>
        <w:spacing w:line="7" w:lineRule="exact"/>
        <w:rPr>
          <w:sz w:val="20"/>
          <w:szCs w:val="20"/>
        </w:rPr>
      </w:pPr>
    </w:p>
    <w:p w:rsidR="003E52E9" w:rsidRDefault="006C5A47">
      <w:pPr>
        <w:spacing w:line="237" w:lineRule="auto"/>
        <w:ind w:left="8" w:firstLine="708"/>
        <w:jc w:val="both"/>
        <w:rPr>
          <w:sz w:val="20"/>
          <w:szCs w:val="20"/>
        </w:rPr>
      </w:pPr>
      <w:r>
        <w:rPr>
          <w:rFonts w:eastAsia="Times New Roman"/>
          <w:sz w:val="24"/>
          <w:szCs w:val="24"/>
        </w:rPr>
        <w:t>Промежуточная аттестация обеспечивает как оценку уровня освоения учебных дисциплин, так и оценку компетенций студентов и проводится непосредственно после завершения освоения программ профессиональных модулей,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w:t>
      </w:r>
    </w:p>
    <w:p w:rsidR="003E52E9" w:rsidRDefault="003E52E9">
      <w:pPr>
        <w:spacing w:line="18" w:lineRule="exact"/>
        <w:rPr>
          <w:sz w:val="20"/>
          <w:szCs w:val="20"/>
        </w:rPr>
      </w:pPr>
    </w:p>
    <w:p w:rsidR="003E52E9" w:rsidRDefault="006C5A47">
      <w:pPr>
        <w:spacing w:line="237" w:lineRule="auto"/>
        <w:ind w:left="8" w:firstLine="708"/>
        <w:jc w:val="both"/>
        <w:rPr>
          <w:sz w:val="20"/>
          <w:szCs w:val="20"/>
        </w:rPr>
      </w:pPr>
      <w:r>
        <w:rPr>
          <w:rFonts w:eastAsia="Times New Roman"/>
          <w:sz w:val="24"/>
          <w:szCs w:val="24"/>
        </w:rPr>
        <w:t>Конкретные формы (экзамен, экзамен (квалификационный), зачет, дифференцированный зачет) по каждой учебной дисциплине и профессиональному модулю проводятся в соответствии с учебным планом и доводятся до сведения студентов в течение первых двух месяцев от начала обучения.</w:t>
      </w:r>
    </w:p>
    <w:p w:rsidR="003E52E9" w:rsidRDefault="003E52E9">
      <w:pPr>
        <w:spacing w:line="14" w:lineRule="exact"/>
        <w:rPr>
          <w:sz w:val="20"/>
          <w:szCs w:val="20"/>
        </w:rPr>
      </w:pPr>
    </w:p>
    <w:p w:rsidR="003E52E9" w:rsidRDefault="006C5A47">
      <w:pPr>
        <w:spacing w:line="238" w:lineRule="auto"/>
        <w:ind w:left="8" w:firstLine="708"/>
        <w:jc w:val="both"/>
        <w:rPr>
          <w:sz w:val="20"/>
          <w:szCs w:val="20"/>
        </w:rPr>
      </w:pPr>
      <w:r>
        <w:rPr>
          <w:rFonts w:eastAsia="Times New Roman"/>
          <w:sz w:val="24"/>
          <w:szCs w:val="24"/>
        </w:rPr>
        <w:t>Промежуточную аттестацию в форме экзамена проводят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два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предусматривается не менее 2 дней.</w:t>
      </w:r>
    </w:p>
    <w:p w:rsidR="003E52E9" w:rsidRDefault="003E52E9">
      <w:pPr>
        <w:spacing w:line="14" w:lineRule="exact"/>
        <w:rPr>
          <w:sz w:val="20"/>
          <w:szCs w:val="20"/>
        </w:rPr>
      </w:pPr>
    </w:p>
    <w:p w:rsidR="003E52E9" w:rsidRDefault="006C5A47">
      <w:pPr>
        <w:spacing w:line="236" w:lineRule="auto"/>
        <w:ind w:left="8" w:right="20" w:firstLine="708"/>
        <w:jc w:val="both"/>
        <w:rPr>
          <w:sz w:val="20"/>
          <w:szCs w:val="20"/>
        </w:rPr>
      </w:pPr>
      <w:r>
        <w:rPr>
          <w:rFonts w:eastAsia="Times New Roman"/>
          <w:sz w:val="24"/>
          <w:szCs w:val="24"/>
        </w:rPr>
        <w:t>Промежуточную аттестацию в форме зачета или дифференцированного зачета проводят за счет часов, отведенных на освоение соответствующего профессионального модуля или учебной дисциплины.</w:t>
      </w:r>
    </w:p>
    <w:p w:rsidR="003E52E9" w:rsidRDefault="003E52E9">
      <w:pPr>
        <w:spacing w:line="186" w:lineRule="exact"/>
        <w:rPr>
          <w:sz w:val="20"/>
          <w:szCs w:val="20"/>
        </w:rPr>
      </w:pPr>
    </w:p>
    <w:p w:rsidR="003E52E9" w:rsidRDefault="003E52E9">
      <w:pPr>
        <w:sectPr w:rsidR="003E52E9">
          <w:pgSz w:w="11900" w:h="16838"/>
          <w:pgMar w:top="1122" w:right="846" w:bottom="429" w:left="852" w:header="0" w:footer="0" w:gutter="0"/>
          <w:cols w:space="720" w:equalWidth="0">
            <w:col w:w="10208"/>
          </w:cols>
        </w:sectPr>
      </w:pPr>
    </w:p>
    <w:p w:rsidR="003E52E9" w:rsidRDefault="006C5A47">
      <w:pPr>
        <w:spacing w:line="238" w:lineRule="auto"/>
        <w:ind w:firstLine="708"/>
        <w:jc w:val="both"/>
        <w:rPr>
          <w:sz w:val="20"/>
          <w:szCs w:val="20"/>
        </w:rPr>
      </w:pPr>
      <w:r>
        <w:rPr>
          <w:rFonts w:eastAsia="Times New Roman"/>
          <w:sz w:val="24"/>
          <w:szCs w:val="24"/>
        </w:rPr>
        <w:lastRenderedPageBreak/>
        <w:t>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программы подготовки квалифицированных рабочих, служащих» ФГОС СПО. Итогом проверки является однозначное решение: «вид деятельности освоен / не освоен» с оценкой в пятибалльной системе: 5, 4, 3, 2.</w:t>
      </w:r>
    </w:p>
    <w:p w:rsidR="003E52E9" w:rsidRDefault="003E52E9">
      <w:pPr>
        <w:spacing w:line="19" w:lineRule="exact"/>
        <w:rPr>
          <w:sz w:val="20"/>
          <w:szCs w:val="20"/>
        </w:rPr>
      </w:pPr>
    </w:p>
    <w:p w:rsidR="003E52E9" w:rsidRDefault="006C5A47">
      <w:pPr>
        <w:spacing w:line="235" w:lineRule="auto"/>
        <w:ind w:firstLine="708"/>
        <w:jc w:val="both"/>
        <w:rPr>
          <w:sz w:val="20"/>
          <w:szCs w:val="20"/>
        </w:rPr>
      </w:pPr>
      <w:r>
        <w:rPr>
          <w:rFonts w:eastAsia="Times New Roman"/>
          <w:sz w:val="24"/>
          <w:szCs w:val="24"/>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3E52E9" w:rsidRDefault="003E52E9">
      <w:pPr>
        <w:spacing w:line="284" w:lineRule="exact"/>
        <w:rPr>
          <w:sz w:val="20"/>
          <w:szCs w:val="20"/>
        </w:rPr>
      </w:pPr>
    </w:p>
    <w:p w:rsidR="003E52E9" w:rsidRDefault="006C5A47">
      <w:pPr>
        <w:ind w:left="700"/>
        <w:rPr>
          <w:sz w:val="20"/>
          <w:szCs w:val="20"/>
        </w:rPr>
      </w:pPr>
      <w:r>
        <w:rPr>
          <w:rFonts w:eastAsia="Times New Roman"/>
          <w:b/>
          <w:bCs/>
          <w:sz w:val="24"/>
          <w:szCs w:val="24"/>
        </w:rPr>
        <w:t>5.2. Порядок выполнения и защиты выпускной квалификационной работы</w:t>
      </w:r>
    </w:p>
    <w:p w:rsidR="003E52E9" w:rsidRDefault="003E52E9">
      <w:pPr>
        <w:spacing w:line="7" w:lineRule="exact"/>
        <w:rPr>
          <w:sz w:val="20"/>
          <w:szCs w:val="20"/>
        </w:rPr>
      </w:pPr>
    </w:p>
    <w:p w:rsidR="003E52E9" w:rsidRDefault="006C5A47">
      <w:pPr>
        <w:numPr>
          <w:ilvl w:val="0"/>
          <w:numId w:val="13"/>
        </w:numPr>
        <w:tabs>
          <w:tab w:val="left" w:pos="979"/>
        </w:tabs>
        <w:spacing w:line="238" w:lineRule="auto"/>
        <w:ind w:firstLine="700"/>
        <w:jc w:val="both"/>
        <w:rPr>
          <w:rFonts w:eastAsia="Times New Roman"/>
          <w:sz w:val="24"/>
          <w:szCs w:val="24"/>
        </w:rPr>
      </w:pPr>
      <w:r>
        <w:rPr>
          <w:rFonts w:eastAsia="Times New Roman"/>
          <w:sz w:val="24"/>
          <w:szCs w:val="24"/>
        </w:rPr>
        <w:t>соответствии с Федеральным законом «Об образовании в Российской Федерации» от 29.12.2012 г. №273, Приказом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государственная итоговая аттестация (далее – ГИА), завершающая освоение основных профессиональных образовательных программ среднего профессионального образования, является обязательной. Формой государственной итоговой аттестации является защита выпускной квалификационной работы (ВКР).</w:t>
      </w:r>
    </w:p>
    <w:p w:rsidR="003E52E9" w:rsidRDefault="003E52E9">
      <w:pPr>
        <w:spacing w:line="16" w:lineRule="exact"/>
        <w:rPr>
          <w:rFonts w:eastAsia="Times New Roman"/>
          <w:sz w:val="24"/>
          <w:szCs w:val="24"/>
        </w:rPr>
      </w:pPr>
    </w:p>
    <w:p w:rsidR="003E52E9" w:rsidRDefault="006C5A47">
      <w:pPr>
        <w:spacing w:line="234" w:lineRule="auto"/>
        <w:ind w:firstLine="708"/>
        <w:rPr>
          <w:rFonts w:eastAsia="Times New Roman"/>
          <w:sz w:val="24"/>
          <w:szCs w:val="24"/>
        </w:rPr>
      </w:pPr>
      <w:r>
        <w:rPr>
          <w:rFonts w:eastAsia="Times New Roman"/>
          <w:sz w:val="24"/>
          <w:szCs w:val="24"/>
        </w:rPr>
        <w:t>ВКР выполняется в виде выпускной практической квалификационной работы и письменной экзаменационной работы.</w:t>
      </w:r>
    </w:p>
    <w:p w:rsidR="003E52E9" w:rsidRDefault="003E52E9">
      <w:pPr>
        <w:spacing w:line="13" w:lineRule="exact"/>
        <w:rPr>
          <w:rFonts w:eastAsia="Times New Roman"/>
          <w:sz w:val="24"/>
          <w:szCs w:val="24"/>
        </w:rPr>
      </w:pPr>
    </w:p>
    <w:p w:rsidR="003E52E9" w:rsidRDefault="006C5A47">
      <w:pPr>
        <w:spacing w:line="238" w:lineRule="auto"/>
        <w:ind w:firstLine="540"/>
        <w:jc w:val="both"/>
        <w:rPr>
          <w:rFonts w:eastAsia="Times New Roman"/>
          <w:sz w:val="24"/>
          <w:szCs w:val="24"/>
        </w:rPr>
      </w:pPr>
      <w:r>
        <w:rPr>
          <w:rFonts w:eastAsia="Times New Roman"/>
          <w:sz w:val="24"/>
          <w:szCs w:val="24"/>
        </w:rPr>
        <w:t xml:space="preserve">Темы выпускных квалификационных работ определяются ГАПОУ </w:t>
      </w:r>
      <w:r w:rsidR="008765EB">
        <w:rPr>
          <w:rFonts w:eastAsia="Times New Roman"/>
          <w:sz w:val="24"/>
          <w:szCs w:val="24"/>
        </w:rPr>
        <w:t>ГТТ</w:t>
      </w:r>
      <w:r>
        <w:rPr>
          <w:rFonts w:eastAsia="Times New Roman"/>
          <w:sz w:val="24"/>
          <w:szCs w:val="24"/>
        </w:rPr>
        <w:t>. Обучающемуся предоставляется право выбора темы, в том числе предложения своей тематики с необходимым обоснованием целесообразности ее разработки для практического применения. При этом тематика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данной профессии;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3E52E9" w:rsidRDefault="003E52E9">
      <w:pPr>
        <w:spacing w:line="16" w:lineRule="exact"/>
        <w:rPr>
          <w:rFonts w:eastAsia="Times New Roman"/>
          <w:sz w:val="24"/>
          <w:szCs w:val="24"/>
        </w:rPr>
      </w:pPr>
    </w:p>
    <w:p w:rsidR="003E52E9" w:rsidRDefault="006C5A47">
      <w:pPr>
        <w:spacing w:line="237" w:lineRule="auto"/>
        <w:ind w:firstLine="708"/>
        <w:jc w:val="both"/>
        <w:rPr>
          <w:rFonts w:eastAsia="Times New Roman"/>
          <w:sz w:val="24"/>
          <w:szCs w:val="24"/>
        </w:rPr>
      </w:pPr>
      <w:r>
        <w:rPr>
          <w:rFonts w:eastAsia="Times New Roman"/>
          <w:sz w:val="24"/>
          <w:szCs w:val="24"/>
        </w:rPr>
        <w:t xml:space="preserve">Программа государственной итоговой аттестации, требования к выпускным квалификационным работам, а также критерии оценки знаний утверждаются </w:t>
      </w:r>
      <w:r w:rsidR="008765EB">
        <w:rPr>
          <w:rFonts w:eastAsia="Times New Roman"/>
          <w:sz w:val="24"/>
          <w:szCs w:val="24"/>
        </w:rPr>
        <w:t>техникумом</w:t>
      </w:r>
      <w:r>
        <w:rPr>
          <w:rFonts w:eastAsia="Times New Roman"/>
          <w:sz w:val="24"/>
          <w:szCs w:val="24"/>
        </w:rPr>
        <w:t xml:space="preserve"> после их обсуждения на заседании педагогического Совета с участием председателей государственных экзаменационных комиссий и доводятся до сведения студентов не позднее, чем за шесть месяцев до начала государственной итоговой аттестации.</w:t>
      </w:r>
    </w:p>
    <w:p w:rsidR="003E52E9" w:rsidRDefault="003E52E9">
      <w:pPr>
        <w:spacing w:line="17" w:lineRule="exact"/>
        <w:rPr>
          <w:rFonts w:eastAsia="Times New Roman"/>
          <w:sz w:val="24"/>
          <w:szCs w:val="24"/>
        </w:rPr>
      </w:pPr>
    </w:p>
    <w:p w:rsidR="003E52E9" w:rsidRDefault="006C5A47">
      <w:pPr>
        <w:spacing w:line="236" w:lineRule="auto"/>
        <w:ind w:firstLine="708"/>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данной образовательной программе.</w:t>
      </w:r>
    </w:p>
    <w:p w:rsidR="003E52E9" w:rsidRDefault="003E52E9">
      <w:pPr>
        <w:spacing w:line="13" w:lineRule="exact"/>
        <w:rPr>
          <w:rFonts w:eastAsia="Times New Roman"/>
          <w:sz w:val="24"/>
          <w:szCs w:val="24"/>
        </w:rPr>
      </w:pPr>
    </w:p>
    <w:p w:rsidR="003E52E9" w:rsidRDefault="006C5A47">
      <w:pPr>
        <w:spacing w:line="237" w:lineRule="auto"/>
        <w:ind w:firstLine="708"/>
        <w:jc w:val="both"/>
        <w:rPr>
          <w:rFonts w:eastAsia="Times New Roman"/>
          <w:sz w:val="24"/>
          <w:szCs w:val="24"/>
        </w:rPr>
      </w:pPr>
      <w:r>
        <w:rPr>
          <w:rFonts w:eastAsia="Times New Roman"/>
          <w:sz w:val="24"/>
          <w:szCs w:val="24"/>
        </w:rPr>
        <w:t xml:space="preserve">Базовым предприятием </w:t>
      </w:r>
      <w:r w:rsidR="008765EB">
        <w:rPr>
          <w:rFonts w:eastAsia="Times New Roman"/>
          <w:sz w:val="24"/>
          <w:szCs w:val="24"/>
        </w:rPr>
        <w:t>техникума</w:t>
      </w:r>
      <w:r>
        <w:rPr>
          <w:rFonts w:eastAsia="Times New Roman"/>
          <w:sz w:val="24"/>
          <w:szCs w:val="24"/>
        </w:rPr>
        <w:t xml:space="preserve"> является  предприятие – АО «</w:t>
      </w:r>
      <w:r w:rsidR="008765EB">
        <w:rPr>
          <w:rFonts w:eastAsia="Times New Roman"/>
          <w:sz w:val="24"/>
          <w:szCs w:val="24"/>
        </w:rPr>
        <w:t>Оренбургские минералы</w:t>
      </w:r>
      <w:r>
        <w:rPr>
          <w:rFonts w:eastAsia="Times New Roman"/>
          <w:sz w:val="24"/>
          <w:szCs w:val="24"/>
        </w:rPr>
        <w:t xml:space="preserve">», отношения с которым строятся на принципах социального партнерства на основе Договора о </w:t>
      </w:r>
      <w:r w:rsidR="008765EB">
        <w:rPr>
          <w:rFonts w:eastAsia="Times New Roman"/>
          <w:sz w:val="24"/>
          <w:szCs w:val="24"/>
        </w:rPr>
        <w:t>долгосрочном сотрудничестве.</w:t>
      </w:r>
    </w:p>
    <w:p w:rsidR="003E52E9" w:rsidRDefault="003E52E9">
      <w:pPr>
        <w:spacing w:line="14" w:lineRule="exact"/>
        <w:rPr>
          <w:rFonts w:eastAsia="Times New Roman"/>
          <w:sz w:val="24"/>
          <w:szCs w:val="24"/>
        </w:rPr>
      </w:pPr>
    </w:p>
    <w:p w:rsidR="003E52E9" w:rsidRDefault="006C5A47">
      <w:pPr>
        <w:spacing w:line="237" w:lineRule="auto"/>
        <w:ind w:firstLine="708"/>
        <w:jc w:val="both"/>
        <w:rPr>
          <w:rFonts w:eastAsia="Times New Roman"/>
          <w:sz w:val="24"/>
          <w:szCs w:val="24"/>
        </w:rPr>
      </w:pPr>
      <w:r>
        <w:rPr>
          <w:rFonts w:eastAsia="Times New Roman"/>
          <w:sz w:val="24"/>
          <w:szCs w:val="24"/>
        </w:rPr>
        <w:t>На основании данного договора предприятие обязуется предоставлять документацию, необходимую для выполнения работы, принимать участие в разработке программ государственной итоговой аттестации, участвовать в работе государственной экзаменационной комиссии (ГЭК) в качестве членов и председателей при проведении государственной итоговой аттестации выпускников.</w:t>
      </w:r>
    </w:p>
    <w:p w:rsidR="003E52E9" w:rsidRDefault="003E52E9">
      <w:pPr>
        <w:spacing w:line="5" w:lineRule="exact"/>
        <w:rPr>
          <w:rFonts w:eastAsia="Times New Roman"/>
          <w:sz w:val="24"/>
          <w:szCs w:val="24"/>
        </w:rPr>
      </w:pPr>
    </w:p>
    <w:p w:rsidR="003E52E9" w:rsidRDefault="006C5A47">
      <w:pPr>
        <w:ind w:left="700"/>
        <w:rPr>
          <w:rFonts w:eastAsia="Times New Roman"/>
          <w:sz w:val="24"/>
          <w:szCs w:val="24"/>
        </w:rPr>
      </w:pPr>
      <w:r>
        <w:rPr>
          <w:rFonts w:eastAsia="Times New Roman"/>
          <w:sz w:val="24"/>
          <w:szCs w:val="24"/>
        </w:rPr>
        <w:t>На государственную итоговую аттестацию отводится 3 недели.</w:t>
      </w:r>
    </w:p>
    <w:p w:rsidR="003E52E9" w:rsidRDefault="003E52E9">
      <w:pPr>
        <w:spacing w:line="281" w:lineRule="exact"/>
        <w:rPr>
          <w:sz w:val="20"/>
          <w:szCs w:val="20"/>
        </w:rPr>
      </w:pPr>
    </w:p>
    <w:p w:rsidR="003E52E9" w:rsidRDefault="006C5A47">
      <w:pPr>
        <w:ind w:left="700"/>
        <w:rPr>
          <w:sz w:val="20"/>
          <w:szCs w:val="20"/>
        </w:rPr>
      </w:pPr>
      <w:r>
        <w:rPr>
          <w:rFonts w:eastAsia="Times New Roman"/>
          <w:b/>
          <w:bCs/>
          <w:sz w:val="24"/>
          <w:szCs w:val="24"/>
        </w:rPr>
        <w:t>5.3. Организация государственной итоговой аттестации выпускников</w:t>
      </w:r>
    </w:p>
    <w:p w:rsidR="003E52E9" w:rsidRDefault="003E52E9">
      <w:pPr>
        <w:spacing w:line="7" w:lineRule="exact"/>
        <w:rPr>
          <w:sz w:val="20"/>
          <w:szCs w:val="20"/>
        </w:rPr>
      </w:pPr>
    </w:p>
    <w:p w:rsidR="003E52E9" w:rsidRDefault="006C5A47">
      <w:pPr>
        <w:numPr>
          <w:ilvl w:val="0"/>
          <w:numId w:val="14"/>
        </w:numPr>
        <w:tabs>
          <w:tab w:val="left" w:pos="936"/>
        </w:tabs>
        <w:spacing w:line="237" w:lineRule="auto"/>
        <w:ind w:firstLine="700"/>
        <w:jc w:val="both"/>
        <w:rPr>
          <w:rFonts w:eastAsia="Times New Roman"/>
          <w:sz w:val="24"/>
          <w:szCs w:val="24"/>
        </w:rPr>
      </w:pPr>
      <w:r>
        <w:rPr>
          <w:rFonts w:eastAsia="Times New Roman"/>
          <w:sz w:val="24"/>
          <w:szCs w:val="24"/>
        </w:rPr>
        <w:t xml:space="preserve">целях определения соответствия результатов освоения студентами ППКРС по профессии </w:t>
      </w:r>
      <w:r w:rsidR="008765EB">
        <w:rPr>
          <w:rFonts w:eastAsia="Times New Roman"/>
          <w:sz w:val="24"/>
          <w:szCs w:val="24"/>
        </w:rPr>
        <w:t>15.01.05 Сварщик (ручной и частично механизированной сварки (наплавки)</w:t>
      </w:r>
      <w:r>
        <w:rPr>
          <w:rFonts w:eastAsia="Times New Roman"/>
          <w:sz w:val="24"/>
          <w:szCs w:val="24"/>
        </w:rPr>
        <w:t xml:space="preserve"> государственная итоговая аттестация проводится государственной экзаменационной комиссией, которая создается приказом директора </w:t>
      </w:r>
      <w:r w:rsidR="008765EB">
        <w:rPr>
          <w:rFonts w:eastAsia="Times New Roman"/>
          <w:sz w:val="24"/>
          <w:szCs w:val="24"/>
        </w:rPr>
        <w:t>техникума</w:t>
      </w:r>
      <w:r>
        <w:rPr>
          <w:rFonts w:eastAsia="Times New Roman"/>
          <w:sz w:val="24"/>
          <w:szCs w:val="24"/>
        </w:rPr>
        <w:t>. Государственная экзаменационная комиссия (далее ГЭК) формируется из</w:t>
      </w:r>
    </w:p>
    <w:p w:rsidR="003E52E9" w:rsidRDefault="003E52E9">
      <w:pPr>
        <w:spacing w:line="100" w:lineRule="exact"/>
        <w:rPr>
          <w:sz w:val="20"/>
          <w:szCs w:val="20"/>
        </w:rPr>
      </w:pPr>
    </w:p>
    <w:p w:rsidR="003E52E9" w:rsidRDefault="003E52E9">
      <w:pPr>
        <w:sectPr w:rsidR="003E52E9">
          <w:pgSz w:w="11900" w:h="16838"/>
          <w:pgMar w:top="854" w:right="846" w:bottom="429" w:left="860" w:header="0" w:footer="0" w:gutter="0"/>
          <w:cols w:space="720" w:equalWidth="0">
            <w:col w:w="10200"/>
          </w:cols>
        </w:sectPr>
      </w:pPr>
    </w:p>
    <w:p w:rsidR="003E52E9" w:rsidRDefault="006C5A47">
      <w:pPr>
        <w:spacing w:line="237" w:lineRule="auto"/>
        <w:ind w:left="8"/>
        <w:jc w:val="both"/>
        <w:rPr>
          <w:sz w:val="20"/>
          <w:szCs w:val="20"/>
        </w:rPr>
      </w:pPr>
      <w:r>
        <w:rPr>
          <w:rFonts w:eastAsia="Times New Roman"/>
          <w:sz w:val="24"/>
          <w:szCs w:val="24"/>
        </w:rPr>
        <w:lastRenderedPageBreak/>
        <w:t xml:space="preserve">преподавателей ГАПОУ </w:t>
      </w:r>
      <w:r w:rsidR="008765EB">
        <w:rPr>
          <w:rFonts w:eastAsia="Times New Roman"/>
          <w:sz w:val="24"/>
          <w:szCs w:val="24"/>
        </w:rPr>
        <w:t>ГТТ</w:t>
      </w:r>
      <w:r>
        <w:rPr>
          <w:rFonts w:eastAsia="Times New Roman"/>
          <w:sz w:val="24"/>
          <w:szCs w:val="24"/>
        </w:rPr>
        <w:t>, имеющих высшую или первую квалификационную категорию; лиц, представителя работодателей.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3E52E9" w:rsidRDefault="003E52E9">
      <w:pPr>
        <w:spacing w:line="14" w:lineRule="exact"/>
        <w:rPr>
          <w:sz w:val="20"/>
          <w:szCs w:val="20"/>
        </w:rPr>
      </w:pPr>
    </w:p>
    <w:p w:rsidR="003E52E9" w:rsidRDefault="006C5A47">
      <w:pPr>
        <w:spacing w:line="237" w:lineRule="auto"/>
        <w:ind w:left="8" w:firstLine="708"/>
        <w:jc w:val="both"/>
        <w:rPr>
          <w:sz w:val="20"/>
          <w:szCs w:val="20"/>
        </w:rPr>
      </w:pPr>
      <w:r>
        <w:rPr>
          <w:rFonts w:eastAsia="Times New Roman"/>
          <w:sz w:val="24"/>
          <w:szCs w:val="24"/>
        </w:rPr>
        <w:t xml:space="preserve">Председатель государственной экзаменационной комиссии утверждается Министерством образования Оренбургской области. Председателем государственной экзаменационной комиссии ГАПОУ </w:t>
      </w:r>
      <w:r w:rsidR="008765EB">
        <w:rPr>
          <w:rFonts w:eastAsia="Times New Roman"/>
          <w:sz w:val="24"/>
          <w:szCs w:val="24"/>
        </w:rPr>
        <w:t>ГТТ</w:t>
      </w:r>
      <w:r>
        <w:rPr>
          <w:rFonts w:eastAsia="Times New Roman"/>
          <w:sz w:val="24"/>
          <w:szCs w:val="24"/>
        </w:rPr>
        <w:t xml:space="preserve"> утверждается лицо, не работающее в образовательной организации, из числа ведущих специалистов - представителей работодателей. Заместителем председателя государственной экзаменационной комиссии назначается заместитель директора </w:t>
      </w:r>
      <w:r w:rsidR="008765EB">
        <w:rPr>
          <w:rFonts w:eastAsia="Times New Roman"/>
          <w:sz w:val="24"/>
          <w:szCs w:val="24"/>
        </w:rPr>
        <w:t>техникума</w:t>
      </w:r>
      <w:r>
        <w:rPr>
          <w:rFonts w:eastAsia="Times New Roman"/>
          <w:sz w:val="24"/>
          <w:szCs w:val="24"/>
        </w:rPr>
        <w:t>. Государственная экзаменационная комиссия действует в течение одного календарного года.</w:t>
      </w:r>
    </w:p>
    <w:p w:rsidR="003E52E9" w:rsidRDefault="003E52E9">
      <w:pPr>
        <w:spacing w:line="18" w:lineRule="exact"/>
        <w:rPr>
          <w:sz w:val="20"/>
          <w:szCs w:val="20"/>
        </w:rPr>
      </w:pPr>
    </w:p>
    <w:p w:rsidR="003E52E9" w:rsidRDefault="006C5A47">
      <w:pPr>
        <w:spacing w:line="236" w:lineRule="auto"/>
        <w:ind w:left="8" w:firstLine="708"/>
        <w:jc w:val="both"/>
        <w:rPr>
          <w:sz w:val="20"/>
          <w:szCs w:val="20"/>
        </w:rPr>
      </w:pPr>
      <w:r>
        <w:rPr>
          <w:rFonts w:eastAsia="Times New Roman"/>
          <w:sz w:val="24"/>
          <w:szCs w:val="24"/>
        </w:rPr>
        <w:t xml:space="preserve">Для организации работы Государственной экзаменационной комиссии и процедуры проведения государственной итоговой аттестации </w:t>
      </w:r>
      <w:r w:rsidR="008765EB">
        <w:rPr>
          <w:rFonts w:eastAsia="Times New Roman"/>
          <w:sz w:val="24"/>
          <w:szCs w:val="24"/>
        </w:rPr>
        <w:t>заместитель директора по учебно –производственной работе</w:t>
      </w:r>
      <w:r>
        <w:rPr>
          <w:rFonts w:eastAsia="Times New Roman"/>
          <w:sz w:val="24"/>
          <w:szCs w:val="24"/>
        </w:rPr>
        <w:t xml:space="preserve"> должен представить следующие документы:</w:t>
      </w:r>
    </w:p>
    <w:p w:rsidR="003E52E9" w:rsidRDefault="003E52E9">
      <w:pPr>
        <w:spacing w:line="33" w:lineRule="exact"/>
        <w:rPr>
          <w:sz w:val="20"/>
          <w:szCs w:val="20"/>
        </w:rPr>
      </w:pPr>
    </w:p>
    <w:p w:rsidR="003E52E9" w:rsidRDefault="003E52E9">
      <w:pPr>
        <w:spacing w:line="33" w:lineRule="exact"/>
        <w:rPr>
          <w:rFonts w:ascii="Symbol" w:eastAsia="Symbol" w:hAnsi="Symbol" w:cs="Symbol"/>
          <w:sz w:val="24"/>
          <w:szCs w:val="24"/>
        </w:rPr>
      </w:pPr>
    </w:p>
    <w:p w:rsidR="003E52E9" w:rsidRDefault="00F118DC">
      <w:pPr>
        <w:numPr>
          <w:ilvl w:val="0"/>
          <w:numId w:val="15"/>
        </w:numPr>
        <w:tabs>
          <w:tab w:val="left" w:pos="348"/>
        </w:tabs>
        <w:spacing w:line="239" w:lineRule="auto"/>
        <w:ind w:left="348" w:hanging="348"/>
        <w:rPr>
          <w:rFonts w:ascii="Symbol" w:eastAsia="Symbol" w:hAnsi="Symbol" w:cs="Symbol"/>
          <w:sz w:val="24"/>
          <w:szCs w:val="24"/>
        </w:rPr>
      </w:pPr>
      <w:r>
        <w:rPr>
          <w:rFonts w:eastAsia="Times New Roman"/>
          <w:sz w:val="24"/>
          <w:szCs w:val="24"/>
        </w:rPr>
        <w:t>П</w:t>
      </w:r>
      <w:r w:rsidR="006C5A47">
        <w:rPr>
          <w:rFonts w:eastAsia="Times New Roman"/>
          <w:sz w:val="24"/>
          <w:szCs w:val="24"/>
        </w:rPr>
        <w:t xml:space="preserve">риказ директора </w:t>
      </w:r>
      <w:r>
        <w:rPr>
          <w:rFonts w:eastAsia="Times New Roman"/>
          <w:sz w:val="24"/>
          <w:szCs w:val="24"/>
        </w:rPr>
        <w:t>техникума</w:t>
      </w:r>
      <w:r w:rsidR="006C5A47">
        <w:rPr>
          <w:rFonts w:eastAsia="Times New Roman"/>
          <w:sz w:val="24"/>
          <w:szCs w:val="24"/>
        </w:rPr>
        <w:t xml:space="preserve"> о допуске к ГИА студентов;</w:t>
      </w:r>
    </w:p>
    <w:p w:rsidR="003E52E9" w:rsidRDefault="006C5A47">
      <w:pPr>
        <w:numPr>
          <w:ilvl w:val="0"/>
          <w:numId w:val="15"/>
        </w:numPr>
        <w:tabs>
          <w:tab w:val="left" w:pos="348"/>
        </w:tabs>
        <w:spacing w:line="239" w:lineRule="auto"/>
        <w:ind w:left="348" w:hanging="348"/>
        <w:rPr>
          <w:rFonts w:ascii="Symbol" w:eastAsia="Symbol" w:hAnsi="Symbol" w:cs="Symbol"/>
          <w:sz w:val="24"/>
          <w:szCs w:val="24"/>
        </w:rPr>
      </w:pPr>
      <w:r>
        <w:rPr>
          <w:rFonts w:eastAsia="Times New Roman"/>
          <w:sz w:val="24"/>
          <w:szCs w:val="24"/>
        </w:rPr>
        <w:t>Протоколы заседаний ГЭК;</w:t>
      </w:r>
    </w:p>
    <w:p w:rsidR="003E52E9" w:rsidRDefault="003E52E9">
      <w:pPr>
        <w:spacing w:line="1" w:lineRule="exact"/>
        <w:rPr>
          <w:rFonts w:ascii="Symbol" w:eastAsia="Symbol" w:hAnsi="Symbol" w:cs="Symbol"/>
          <w:sz w:val="24"/>
          <w:szCs w:val="24"/>
        </w:rPr>
      </w:pPr>
    </w:p>
    <w:p w:rsidR="003E52E9" w:rsidRDefault="003E52E9">
      <w:pPr>
        <w:spacing w:line="29" w:lineRule="exact"/>
        <w:rPr>
          <w:rFonts w:ascii="Symbol" w:eastAsia="Symbol" w:hAnsi="Symbol" w:cs="Symbol"/>
          <w:sz w:val="24"/>
          <w:szCs w:val="24"/>
        </w:rPr>
      </w:pPr>
    </w:p>
    <w:p w:rsidR="003E52E9" w:rsidRDefault="006C5A47">
      <w:pPr>
        <w:numPr>
          <w:ilvl w:val="0"/>
          <w:numId w:val="15"/>
        </w:numPr>
        <w:tabs>
          <w:tab w:val="left" w:pos="348"/>
        </w:tabs>
        <w:spacing w:line="230" w:lineRule="auto"/>
        <w:ind w:left="348" w:hanging="348"/>
        <w:jc w:val="both"/>
        <w:rPr>
          <w:rFonts w:ascii="Symbol" w:eastAsia="Symbol" w:hAnsi="Symbol" w:cs="Symbol"/>
          <w:sz w:val="24"/>
          <w:szCs w:val="24"/>
        </w:rPr>
      </w:pPr>
      <w:r>
        <w:rPr>
          <w:rFonts w:eastAsia="Times New Roman"/>
          <w:sz w:val="24"/>
          <w:szCs w:val="24"/>
        </w:rPr>
        <w:t>Сводную ведомость оценок по всем дисциплинам, междисциплинарным курсам, профессиональным модулям, учебным и производственным практикам в соответствии с учебным планом профессии;</w:t>
      </w:r>
    </w:p>
    <w:p w:rsidR="003E52E9" w:rsidRDefault="003E52E9">
      <w:pPr>
        <w:spacing w:line="4" w:lineRule="exact"/>
        <w:rPr>
          <w:rFonts w:ascii="Symbol" w:eastAsia="Symbol" w:hAnsi="Symbol" w:cs="Symbol"/>
          <w:sz w:val="24"/>
          <w:szCs w:val="24"/>
        </w:rPr>
      </w:pPr>
    </w:p>
    <w:p w:rsidR="003E52E9" w:rsidRDefault="006C5A47">
      <w:pPr>
        <w:numPr>
          <w:ilvl w:val="0"/>
          <w:numId w:val="15"/>
        </w:numPr>
        <w:tabs>
          <w:tab w:val="left" w:pos="348"/>
        </w:tabs>
        <w:ind w:left="348" w:hanging="348"/>
        <w:rPr>
          <w:rFonts w:ascii="Symbol" w:eastAsia="Symbol" w:hAnsi="Symbol" w:cs="Symbol"/>
          <w:sz w:val="24"/>
          <w:szCs w:val="24"/>
        </w:rPr>
      </w:pPr>
      <w:r>
        <w:rPr>
          <w:rFonts w:eastAsia="Times New Roman"/>
          <w:sz w:val="24"/>
          <w:szCs w:val="24"/>
        </w:rPr>
        <w:t>Зачетные книжки студентов;</w:t>
      </w:r>
    </w:p>
    <w:p w:rsidR="003E52E9" w:rsidRDefault="003E52E9">
      <w:pPr>
        <w:spacing w:line="29" w:lineRule="exact"/>
        <w:rPr>
          <w:rFonts w:ascii="Symbol" w:eastAsia="Symbol" w:hAnsi="Symbol" w:cs="Symbol"/>
          <w:sz w:val="24"/>
          <w:szCs w:val="24"/>
        </w:rPr>
      </w:pPr>
    </w:p>
    <w:p w:rsidR="003E52E9" w:rsidRDefault="006C5A47">
      <w:pPr>
        <w:numPr>
          <w:ilvl w:val="0"/>
          <w:numId w:val="15"/>
        </w:numPr>
        <w:tabs>
          <w:tab w:val="left" w:pos="348"/>
        </w:tabs>
        <w:spacing w:line="226" w:lineRule="auto"/>
        <w:ind w:left="348" w:hanging="348"/>
        <w:rPr>
          <w:rFonts w:ascii="Symbol" w:eastAsia="Symbol" w:hAnsi="Symbol" w:cs="Symbol"/>
          <w:sz w:val="24"/>
          <w:szCs w:val="24"/>
        </w:rPr>
      </w:pPr>
      <w:r>
        <w:rPr>
          <w:rFonts w:eastAsia="Times New Roman"/>
          <w:sz w:val="24"/>
          <w:szCs w:val="24"/>
        </w:rPr>
        <w:t>Готовые письменные экзаменационные работы с отзывом руководителя, с заданием на письменную экзаменационную работу;</w:t>
      </w:r>
    </w:p>
    <w:p w:rsidR="003E52E9" w:rsidRDefault="003E52E9">
      <w:pPr>
        <w:spacing w:line="32" w:lineRule="exact"/>
        <w:rPr>
          <w:rFonts w:ascii="Symbol" w:eastAsia="Symbol" w:hAnsi="Symbol" w:cs="Symbol"/>
          <w:sz w:val="24"/>
          <w:szCs w:val="24"/>
        </w:rPr>
      </w:pPr>
    </w:p>
    <w:p w:rsidR="003E52E9" w:rsidRDefault="006C5A47">
      <w:pPr>
        <w:ind w:left="708"/>
        <w:rPr>
          <w:rFonts w:ascii="Symbol" w:eastAsia="Symbol" w:hAnsi="Symbol" w:cs="Symbol"/>
          <w:sz w:val="24"/>
          <w:szCs w:val="24"/>
        </w:rPr>
      </w:pPr>
      <w:r>
        <w:rPr>
          <w:rFonts w:eastAsia="Times New Roman"/>
          <w:sz w:val="24"/>
          <w:szCs w:val="24"/>
        </w:rPr>
        <w:t>Студенты   могут   представить   для   рассмотрения   государственной   экзаменационной</w:t>
      </w:r>
    </w:p>
    <w:p w:rsidR="003E52E9" w:rsidRDefault="003E52E9">
      <w:pPr>
        <w:spacing w:line="12" w:lineRule="exact"/>
        <w:rPr>
          <w:sz w:val="20"/>
          <w:szCs w:val="20"/>
        </w:rPr>
      </w:pPr>
    </w:p>
    <w:p w:rsidR="003E52E9" w:rsidRDefault="006C5A47">
      <w:pPr>
        <w:spacing w:line="237" w:lineRule="auto"/>
        <w:ind w:left="8"/>
        <w:jc w:val="both"/>
        <w:rPr>
          <w:sz w:val="20"/>
          <w:szCs w:val="20"/>
        </w:rPr>
      </w:pPr>
      <w:r>
        <w:rPr>
          <w:rFonts w:eastAsia="Times New Roman"/>
          <w:sz w:val="24"/>
          <w:szCs w:val="24"/>
        </w:rPr>
        <w:t>комиссии портфолио, либо отдельные документы, свидетельствующие о сформированности общих и профессиональных компетенций: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резюме и т.д.</w:t>
      </w:r>
    </w:p>
    <w:p w:rsidR="003E52E9" w:rsidRDefault="003E52E9">
      <w:pPr>
        <w:spacing w:line="14" w:lineRule="exact"/>
        <w:rPr>
          <w:sz w:val="20"/>
          <w:szCs w:val="20"/>
        </w:rPr>
      </w:pPr>
    </w:p>
    <w:p w:rsidR="003E52E9" w:rsidRDefault="006C5A47">
      <w:pPr>
        <w:spacing w:line="238" w:lineRule="auto"/>
        <w:ind w:left="8" w:firstLine="708"/>
        <w:jc w:val="both"/>
        <w:rPr>
          <w:sz w:val="20"/>
          <w:szCs w:val="20"/>
        </w:rPr>
      </w:pPr>
      <w:r>
        <w:rPr>
          <w:rFonts w:eastAsia="Times New Roman"/>
          <w:sz w:val="24"/>
          <w:szCs w:val="24"/>
        </w:rPr>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w:t>
      </w:r>
    </w:p>
    <w:p w:rsidR="003E52E9" w:rsidRDefault="003E52E9">
      <w:pPr>
        <w:spacing w:line="16" w:lineRule="exact"/>
        <w:rPr>
          <w:sz w:val="20"/>
          <w:szCs w:val="20"/>
        </w:rPr>
      </w:pPr>
    </w:p>
    <w:p w:rsidR="003E52E9" w:rsidRDefault="006C5A47">
      <w:pPr>
        <w:spacing w:line="236" w:lineRule="auto"/>
        <w:ind w:left="8" w:firstLine="708"/>
        <w:jc w:val="both"/>
        <w:rPr>
          <w:sz w:val="20"/>
          <w:szCs w:val="20"/>
        </w:rPr>
      </w:pPr>
      <w:r>
        <w:rPr>
          <w:rFonts w:eastAsia="Times New Roman"/>
          <w:sz w:val="24"/>
          <w:szCs w:val="24"/>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w:t>
      </w:r>
      <w:r w:rsidR="00F118DC">
        <w:rPr>
          <w:rFonts w:eastAsia="Times New Roman"/>
          <w:sz w:val="24"/>
          <w:szCs w:val="24"/>
        </w:rPr>
        <w:t>техникума</w:t>
      </w:r>
      <w:r>
        <w:rPr>
          <w:rFonts w:eastAsia="Times New Roman"/>
          <w:sz w:val="24"/>
          <w:szCs w:val="24"/>
        </w:rPr>
        <w:t>. Дополнительные заседания государственных экзаменационных комиссий организуются</w:t>
      </w:r>
    </w:p>
    <w:p w:rsidR="003E52E9" w:rsidRDefault="003E52E9">
      <w:pPr>
        <w:spacing w:line="14" w:lineRule="exact"/>
        <w:rPr>
          <w:sz w:val="20"/>
          <w:szCs w:val="20"/>
        </w:rPr>
      </w:pPr>
    </w:p>
    <w:p w:rsidR="003E52E9" w:rsidRPr="00F118DC" w:rsidRDefault="006C5A47" w:rsidP="00EA49EF">
      <w:pPr>
        <w:numPr>
          <w:ilvl w:val="0"/>
          <w:numId w:val="16"/>
        </w:numPr>
        <w:tabs>
          <w:tab w:val="left" w:pos="248"/>
        </w:tabs>
        <w:spacing w:line="200" w:lineRule="exact"/>
        <w:ind w:left="8" w:hanging="8"/>
        <w:jc w:val="both"/>
        <w:rPr>
          <w:sz w:val="20"/>
          <w:szCs w:val="20"/>
        </w:rPr>
      </w:pPr>
      <w:r w:rsidRPr="00F118DC">
        <w:rPr>
          <w:rFonts w:eastAsia="Times New Roman"/>
          <w:sz w:val="24"/>
          <w:szCs w:val="24"/>
        </w:rPr>
        <w:t>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3E52E9" w:rsidRDefault="006C5A47">
      <w:pPr>
        <w:ind w:left="700"/>
        <w:rPr>
          <w:sz w:val="20"/>
          <w:szCs w:val="20"/>
        </w:rPr>
      </w:pPr>
      <w:r>
        <w:rPr>
          <w:rFonts w:eastAsia="Times New Roman"/>
          <w:sz w:val="24"/>
          <w:szCs w:val="24"/>
        </w:rPr>
        <w:t>Обучающиеся, не прошедшие государственной итоговой аттестации или получившие на</w:t>
      </w:r>
    </w:p>
    <w:p w:rsidR="003E52E9" w:rsidRDefault="003E52E9">
      <w:pPr>
        <w:spacing w:line="12" w:lineRule="exact"/>
        <w:rPr>
          <w:sz w:val="20"/>
          <w:szCs w:val="20"/>
        </w:rPr>
      </w:pPr>
    </w:p>
    <w:p w:rsidR="003E52E9" w:rsidRDefault="006C5A47">
      <w:pPr>
        <w:spacing w:line="238" w:lineRule="auto"/>
        <w:jc w:val="both"/>
        <w:rPr>
          <w:sz w:val="20"/>
          <w:szCs w:val="20"/>
        </w:rPr>
      </w:pPr>
      <w:r>
        <w:rPr>
          <w:rFonts w:eastAsia="Times New Roman"/>
          <w:sz w:val="24"/>
          <w:szCs w:val="24"/>
        </w:rPr>
        <w:t xml:space="preserve">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не менее 10 недель для прохождения государственной итоговой </w:t>
      </w:r>
      <w:r>
        <w:rPr>
          <w:rFonts w:eastAsia="Times New Roman"/>
          <w:sz w:val="24"/>
          <w:szCs w:val="24"/>
        </w:rPr>
        <w:lastRenderedPageBreak/>
        <w:t>аттестации. Повторное прохождение государственной итоговой аттестации для одного лица назначается не более двух раз.</w:t>
      </w:r>
    </w:p>
    <w:p w:rsidR="003E52E9" w:rsidRDefault="003E52E9">
      <w:pPr>
        <w:spacing w:line="17" w:lineRule="exact"/>
        <w:rPr>
          <w:sz w:val="20"/>
          <w:szCs w:val="20"/>
        </w:rPr>
      </w:pPr>
    </w:p>
    <w:p w:rsidR="003E52E9" w:rsidRDefault="006C5A47">
      <w:pPr>
        <w:spacing w:line="237" w:lineRule="auto"/>
        <w:ind w:firstLine="708"/>
        <w:jc w:val="both"/>
        <w:rPr>
          <w:sz w:val="20"/>
          <w:szCs w:val="20"/>
        </w:rPr>
      </w:pPr>
      <w:r>
        <w:rPr>
          <w:rFonts w:eastAsia="Times New Roman"/>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3E52E9" w:rsidRDefault="003E52E9">
      <w:pPr>
        <w:spacing w:line="200" w:lineRule="exact"/>
        <w:rPr>
          <w:sz w:val="20"/>
          <w:szCs w:val="20"/>
        </w:rPr>
      </w:pPr>
    </w:p>
    <w:p w:rsidR="003E52E9" w:rsidRDefault="003E52E9">
      <w:pPr>
        <w:spacing w:line="200" w:lineRule="exact"/>
        <w:rPr>
          <w:sz w:val="20"/>
          <w:szCs w:val="20"/>
        </w:rPr>
      </w:pPr>
    </w:p>
    <w:p w:rsidR="003E52E9" w:rsidRDefault="003E52E9">
      <w:pPr>
        <w:spacing w:line="200" w:lineRule="exact"/>
        <w:rPr>
          <w:sz w:val="20"/>
          <w:szCs w:val="20"/>
        </w:rPr>
      </w:pPr>
    </w:p>
    <w:p w:rsidR="003E52E9" w:rsidRDefault="003E52E9">
      <w:pPr>
        <w:spacing w:line="200" w:lineRule="exact"/>
        <w:rPr>
          <w:sz w:val="20"/>
          <w:szCs w:val="20"/>
        </w:rPr>
      </w:pPr>
    </w:p>
    <w:p w:rsidR="003E52E9" w:rsidRDefault="003E52E9">
      <w:pPr>
        <w:spacing w:line="200" w:lineRule="exact"/>
        <w:rPr>
          <w:sz w:val="20"/>
          <w:szCs w:val="20"/>
        </w:rPr>
      </w:pPr>
    </w:p>
    <w:p w:rsidR="003E52E9" w:rsidRDefault="003E52E9">
      <w:pPr>
        <w:spacing w:line="328" w:lineRule="exact"/>
        <w:rPr>
          <w:sz w:val="20"/>
          <w:szCs w:val="20"/>
        </w:rPr>
      </w:pPr>
    </w:p>
    <w:sectPr w:rsidR="003E52E9" w:rsidSect="00F06771">
      <w:pgSz w:w="11900" w:h="16838"/>
      <w:pgMar w:top="1440" w:right="846" w:bottom="429"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34446916"/>
    <w:lvl w:ilvl="0" w:tplc="07BC38A8">
      <w:start w:val="4"/>
      <w:numFmt w:val="decimal"/>
      <w:lvlText w:val="%1"/>
      <w:lvlJc w:val="left"/>
    </w:lvl>
    <w:lvl w:ilvl="1" w:tplc="E02A55BA">
      <w:numFmt w:val="decimal"/>
      <w:lvlText w:val=""/>
      <w:lvlJc w:val="left"/>
    </w:lvl>
    <w:lvl w:ilvl="2" w:tplc="28B6409C">
      <w:numFmt w:val="decimal"/>
      <w:lvlText w:val=""/>
      <w:lvlJc w:val="left"/>
    </w:lvl>
    <w:lvl w:ilvl="3" w:tplc="10A4BF70">
      <w:numFmt w:val="decimal"/>
      <w:lvlText w:val=""/>
      <w:lvlJc w:val="left"/>
    </w:lvl>
    <w:lvl w:ilvl="4" w:tplc="D9EE061A">
      <w:numFmt w:val="decimal"/>
      <w:lvlText w:val=""/>
      <w:lvlJc w:val="left"/>
    </w:lvl>
    <w:lvl w:ilvl="5" w:tplc="6BB0CFEA">
      <w:numFmt w:val="decimal"/>
      <w:lvlText w:val=""/>
      <w:lvlJc w:val="left"/>
    </w:lvl>
    <w:lvl w:ilvl="6" w:tplc="EACC3E72">
      <w:numFmt w:val="decimal"/>
      <w:lvlText w:val=""/>
      <w:lvlJc w:val="left"/>
    </w:lvl>
    <w:lvl w:ilvl="7" w:tplc="272E5EF4">
      <w:numFmt w:val="decimal"/>
      <w:lvlText w:val=""/>
      <w:lvlJc w:val="left"/>
    </w:lvl>
    <w:lvl w:ilvl="8" w:tplc="3A1E001A">
      <w:numFmt w:val="decimal"/>
      <w:lvlText w:val=""/>
      <w:lvlJc w:val="left"/>
    </w:lvl>
  </w:abstractNum>
  <w:abstractNum w:abstractNumId="1">
    <w:nsid w:val="0000074D"/>
    <w:multiLevelType w:val="hybridMultilevel"/>
    <w:tmpl w:val="4040623C"/>
    <w:lvl w:ilvl="0" w:tplc="20664AB8">
      <w:start w:val="1"/>
      <w:numFmt w:val="bullet"/>
      <w:lvlText w:val=""/>
      <w:lvlJc w:val="left"/>
    </w:lvl>
    <w:lvl w:ilvl="1" w:tplc="D1181092">
      <w:start w:val="1"/>
      <w:numFmt w:val="bullet"/>
      <w:lvlText w:val="С"/>
      <w:lvlJc w:val="left"/>
    </w:lvl>
    <w:lvl w:ilvl="2" w:tplc="2438F2D8">
      <w:numFmt w:val="decimal"/>
      <w:lvlText w:val=""/>
      <w:lvlJc w:val="left"/>
    </w:lvl>
    <w:lvl w:ilvl="3" w:tplc="D450B184">
      <w:numFmt w:val="decimal"/>
      <w:lvlText w:val=""/>
      <w:lvlJc w:val="left"/>
    </w:lvl>
    <w:lvl w:ilvl="4" w:tplc="CC80EB18">
      <w:numFmt w:val="decimal"/>
      <w:lvlText w:val=""/>
      <w:lvlJc w:val="left"/>
    </w:lvl>
    <w:lvl w:ilvl="5" w:tplc="9386275E">
      <w:numFmt w:val="decimal"/>
      <w:lvlText w:val=""/>
      <w:lvlJc w:val="left"/>
    </w:lvl>
    <w:lvl w:ilvl="6" w:tplc="B75A8B06">
      <w:numFmt w:val="decimal"/>
      <w:lvlText w:val=""/>
      <w:lvlJc w:val="left"/>
    </w:lvl>
    <w:lvl w:ilvl="7" w:tplc="02C6D43A">
      <w:numFmt w:val="decimal"/>
      <w:lvlText w:val=""/>
      <w:lvlJc w:val="left"/>
    </w:lvl>
    <w:lvl w:ilvl="8" w:tplc="5B761A86">
      <w:numFmt w:val="decimal"/>
      <w:lvlText w:val=""/>
      <w:lvlJc w:val="left"/>
    </w:lvl>
  </w:abstractNum>
  <w:abstractNum w:abstractNumId="2">
    <w:nsid w:val="00001238"/>
    <w:multiLevelType w:val="hybridMultilevel"/>
    <w:tmpl w:val="03B46E40"/>
    <w:lvl w:ilvl="0" w:tplc="F21CA656">
      <w:start w:val="1"/>
      <w:numFmt w:val="bullet"/>
      <w:lvlText w:val=""/>
      <w:lvlJc w:val="left"/>
    </w:lvl>
    <w:lvl w:ilvl="1" w:tplc="B280454A">
      <w:numFmt w:val="decimal"/>
      <w:lvlText w:val=""/>
      <w:lvlJc w:val="left"/>
    </w:lvl>
    <w:lvl w:ilvl="2" w:tplc="75966A56">
      <w:numFmt w:val="decimal"/>
      <w:lvlText w:val=""/>
      <w:lvlJc w:val="left"/>
    </w:lvl>
    <w:lvl w:ilvl="3" w:tplc="DCE4C862">
      <w:numFmt w:val="decimal"/>
      <w:lvlText w:val=""/>
      <w:lvlJc w:val="left"/>
    </w:lvl>
    <w:lvl w:ilvl="4" w:tplc="EC702870">
      <w:numFmt w:val="decimal"/>
      <w:lvlText w:val=""/>
      <w:lvlJc w:val="left"/>
    </w:lvl>
    <w:lvl w:ilvl="5" w:tplc="BE8E017A">
      <w:numFmt w:val="decimal"/>
      <w:lvlText w:val=""/>
      <w:lvlJc w:val="left"/>
    </w:lvl>
    <w:lvl w:ilvl="6" w:tplc="E5489254">
      <w:numFmt w:val="decimal"/>
      <w:lvlText w:val=""/>
      <w:lvlJc w:val="left"/>
    </w:lvl>
    <w:lvl w:ilvl="7" w:tplc="47A02180">
      <w:numFmt w:val="decimal"/>
      <w:lvlText w:val=""/>
      <w:lvlJc w:val="left"/>
    </w:lvl>
    <w:lvl w:ilvl="8" w:tplc="ACBEA96C">
      <w:numFmt w:val="decimal"/>
      <w:lvlText w:val=""/>
      <w:lvlJc w:val="left"/>
    </w:lvl>
  </w:abstractNum>
  <w:abstractNum w:abstractNumId="3">
    <w:nsid w:val="00001547"/>
    <w:multiLevelType w:val="hybridMultilevel"/>
    <w:tmpl w:val="B9F8DC60"/>
    <w:lvl w:ilvl="0" w:tplc="EBE2E69E">
      <w:start w:val="1"/>
      <w:numFmt w:val="bullet"/>
      <w:lvlText w:val="и"/>
      <w:lvlJc w:val="left"/>
    </w:lvl>
    <w:lvl w:ilvl="1" w:tplc="EACC2A8A">
      <w:numFmt w:val="decimal"/>
      <w:lvlText w:val=""/>
      <w:lvlJc w:val="left"/>
    </w:lvl>
    <w:lvl w:ilvl="2" w:tplc="578E3D9E">
      <w:numFmt w:val="decimal"/>
      <w:lvlText w:val=""/>
      <w:lvlJc w:val="left"/>
    </w:lvl>
    <w:lvl w:ilvl="3" w:tplc="38822D3A">
      <w:numFmt w:val="decimal"/>
      <w:lvlText w:val=""/>
      <w:lvlJc w:val="left"/>
    </w:lvl>
    <w:lvl w:ilvl="4" w:tplc="8EB2DA6A">
      <w:numFmt w:val="decimal"/>
      <w:lvlText w:val=""/>
      <w:lvlJc w:val="left"/>
    </w:lvl>
    <w:lvl w:ilvl="5" w:tplc="928200C0">
      <w:numFmt w:val="decimal"/>
      <w:lvlText w:val=""/>
      <w:lvlJc w:val="left"/>
    </w:lvl>
    <w:lvl w:ilvl="6" w:tplc="4600CA7C">
      <w:numFmt w:val="decimal"/>
      <w:lvlText w:val=""/>
      <w:lvlJc w:val="left"/>
    </w:lvl>
    <w:lvl w:ilvl="7" w:tplc="AFC6E19E">
      <w:numFmt w:val="decimal"/>
      <w:lvlText w:val=""/>
      <w:lvlJc w:val="left"/>
    </w:lvl>
    <w:lvl w:ilvl="8" w:tplc="1F58C7CA">
      <w:numFmt w:val="decimal"/>
      <w:lvlText w:val=""/>
      <w:lvlJc w:val="left"/>
    </w:lvl>
  </w:abstractNum>
  <w:abstractNum w:abstractNumId="4">
    <w:nsid w:val="00001E1F"/>
    <w:multiLevelType w:val="hybridMultilevel"/>
    <w:tmpl w:val="CB8A2180"/>
    <w:lvl w:ilvl="0" w:tplc="B3F6785A">
      <w:start w:val="3"/>
      <w:numFmt w:val="decimal"/>
      <w:lvlText w:val="%1"/>
      <w:lvlJc w:val="left"/>
    </w:lvl>
    <w:lvl w:ilvl="1" w:tplc="7F36B59C">
      <w:numFmt w:val="decimal"/>
      <w:lvlText w:val=""/>
      <w:lvlJc w:val="left"/>
    </w:lvl>
    <w:lvl w:ilvl="2" w:tplc="90325246">
      <w:numFmt w:val="decimal"/>
      <w:lvlText w:val=""/>
      <w:lvlJc w:val="left"/>
    </w:lvl>
    <w:lvl w:ilvl="3" w:tplc="BE568646">
      <w:numFmt w:val="decimal"/>
      <w:lvlText w:val=""/>
      <w:lvlJc w:val="left"/>
    </w:lvl>
    <w:lvl w:ilvl="4" w:tplc="B1685860">
      <w:numFmt w:val="decimal"/>
      <w:lvlText w:val=""/>
      <w:lvlJc w:val="left"/>
    </w:lvl>
    <w:lvl w:ilvl="5" w:tplc="EF982270">
      <w:numFmt w:val="decimal"/>
      <w:lvlText w:val=""/>
      <w:lvlJc w:val="left"/>
    </w:lvl>
    <w:lvl w:ilvl="6" w:tplc="87AEAA58">
      <w:numFmt w:val="decimal"/>
      <w:lvlText w:val=""/>
      <w:lvlJc w:val="left"/>
    </w:lvl>
    <w:lvl w:ilvl="7" w:tplc="883C0862">
      <w:numFmt w:val="decimal"/>
      <w:lvlText w:val=""/>
      <w:lvlJc w:val="left"/>
    </w:lvl>
    <w:lvl w:ilvl="8" w:tplc="FF423FA6">
      <w:numFmt w:val="decimal"/>
      <w:lvlText w:val=""/>
      <w:lvlJc w:val="left"/>
    </w:lvl>
  </w:abstractNum>
  <w:abstractNum w:abstractNumId="5">
    <w:nsid w:val="000026A6"/>
    <w:multiLevelType w:val="hybridMultilevel"/>
    <w:tmpl w:val="25160BD8"/>
    <w:lvl w:ilvl="0" w:tplc="C3D0B170">
      <w:start w:val="1"/>
      <w:numFmt w:val="bullet"/>
      <w:lvlText w:val="в"/>
      <w:lvlJc w:val="left"/>
    </w:lvl>
    <w:lvl w:ilvl="1" w:tplc="BED81650">
      <w:numFmt w:val="decimal"/>
      <w:lvlText w:val=""/>
      <w:lvlJc w:val="left"/>
    </w:lvl>
    <w:lvl w:ilvl="2" w:tplc="554E2818">
      <w:numFmt w:val="decimal"/>
      <w:lvlText w:val=""/>
      <w:lvlJc w:val="left"/>
    </w:lvl>
    <w:lvl w:ilvl="3" w:tplc="ABE86116">
      <w:numFmt w:val="decimal"/>
      <w:lvlText w:val=""/>
      <w:lvlJc w:val="left"/>
    </w:lvl>
    <w:lvl w:ilvl="4" w:tplc="10667D18">
      <w:numFmt w:val="decimal"/>
      <w:lvlText w:val=""/>
      <w:lvlJc w:val="left"/>
    </w:lvl>
    <w:lvl w:ilvl="5" w:tplc="72FA716A">
      <w:numFmt w:val="decimal"/>
      <w:lvlText w:val=""/>
      <w:lvlJc w:val="left"/>
    </w:lvl>
    <w:lvl w:ilvl="6" w:tplc="5C82510A">
      <w:numFmt w:val="decimal"/>
      <w:lvlText w:val=""/>
      <w:lvlJc w:val="left"/>
    </w:lvl>
    <w:lvl w:ilvl="7" w:tplc="6FDE086A">
      <w:numFmt w:val="decimal"/>
      <w:lvlText w:val=""/>
      <w:lvlJc w:val="left"/>
    </w:lvl>
    <w:lvl w:ilvl="8" w:tplc="208E3C04">
      <w:numFmt w:val="decimal"/>
      <w:lvlText w:val=""/>
      <w:lvlJc w:val="left"/>
    </w:lvl>
  </w:abstractNum>
  <w:abstractNum w:abstractNumId="6">
    <w:nsid w:val="00002D12"/>
    <w:multiLevelType w:val="hybridMultilevel"/>
    <w:tmpl w:val="C4162660"/>
    <w:lvl w:ilvl="0" w:tplc="B21ECBC2">
      <w:start w:val="5"/>
      <w:numFmt w:val="decimal"/>
      <w:lvlText w:val="%1."/>
      <w:lvlJc w:val="left"/>
    </w:lvl>
    <w:lvl w:ilvl="1" w:tplc="878EF452">
      <w:numFmt w:val="decimal"/>
      <w:lvlText w:val=""/>
      <w:lvlJc w:val="left"/>
    </w:lvl>
    <w:lvl w:ilvl="2" w:tplc="99D28A28">
      <w:numFmt w:val="decimal"/>
      <w:lvlText w:val=""/>
      <w:lvlJc w:val="left"/>
    </w:lvl>
    <w:lvl w:ilvl="3" w:tplc="8FF4F3DE">
      <w:numFmt w:val="decimal"/>
      <w:lvlText w:val=""/>
      <w:lvlJc w:val="left"/>
    </w:lvl>
    <w:lvl w:ilvl="4" w:tplc="4C0A6C56">
      <w:numFmt w:val="decimal"/>
      <w:lvlText w:val=""/>
      <w:lvlJc w:val="left"/>
    </w:lvl>
    <w:lvl w:ilvl="5" w:tplc="A59CC49E">
      <w:numFmt w:val="decimal"/>
      <w:lvlText w:val=""/>
      <w:lvlJc w:val="left"/>
    </w:lvl>
    <w:lvl w:ilvl="6" w:tplc="63B20796">
      <w:numFmt w:val="decimal"/>
      <w:lvlText w:val=""/>
      <w:lvlJc w:val="left"/>
    </w:lvl>
    <w:lvl w:ilvl="7" w:tplc="54826294">
      <w:numFmt w:val="decimal"/>
      <w:lvlText w:val=""/>
      <w:lvlJc w:val="left"/>
    </w:lvl>
    <w:lvl w:ilvl="8" w:tplc="25D26C0A">
      <w:numFmt w:val="decimal"/>
      <w:lvlText w:val=""/>
      <w:lvlJc w:val="left"/>
    </w:lvl>
  </w:abstractNum>
  <w:abstractNum w:abstractNumId="7">
    <w:nsid w:val="0000305E"/>
    <w:multiLevelType w:val="hybridMultilevel"/>
    <w:tmpl w:val="3426FC96"/>
    <w:lvl w:ilvl="0" w:tplc="A4CE0A60">
      <w:start w:val="5"/>
      <w:numFmt w:val="decimal"/>
      <w:lvlText w:val="%1."/>
      <w:lvlJc w:val="left"/>
    </w:lvl>
    <w:lvl w:ilvl="1" w:tplc="41C8E64E">
      <w:numFmt w:val="decimal"/>
      <w:lvlText w:val=""/>
      <w:lvlJc w:val="left"/>
    </w:lvl>
    <w:lvl w:ilvl="2" w:tplc="FE6AEAC0">
      <w:numFmt w:val="decimal"/>
      <w:lvlText w:val=""/>
      <w:lvlJc w:val="left"/>
    </w:lvl>
    <w:lvl w:ilvl="3" w:tplc="7360B1B4">
      <w:numFmt w:val="decimal"/>
      <w:lvlText w:val=""/>
      <w:lvlJc w:val="left"/>
    </w:lvl>
    <w:lvl w:ilvl="4" w:tplc="D2F45FD2">
      <w:numFmt w:val="decimal"/>
      <w:lvlText w:val=""/>
      <w:lvlJc w:val="left"/>
    </w:lvl>
    <w:lvl w:ilvl="5" w:tplc="7408F3BA">
      <w:numFmt w:val="decimal"/>
      <w:lvlText w:val=""/>
      <w:lvlJc w:val="left"/>
    </w:lvl>
    <w:lvl w:ilvl="6" w:tplc="F1445DF4">
      <w:numFmt w:val="decimal"/>
      <w:lvlText w:val=""/>
      <w:lvlJc w:val="left"/>
    </w:lvl>
    <w:lvl w:ilvl="7" w:tplc="D64A5228">
      <w:numFmt w:val="decimal"/>
      <w:lvlText w:val=""/>
      <w:lvlJc w:val="left"/>
    </w:lvl>
    <w:lvl w:ilvl="8" w:tplc="3A040E74">
      <w:numFmt w:val="decimal"/>
      <w:lvlText w:val=""/>
      <w:lvlJc w:val="left"/>
    </w:lvl>
  </w:abstractNum>
  <w:abstractNum w:abstractNumId="8">
    <w:nsid w:val="000039B3"/>
    <w:multiLevelType w:val="hybridMultilevel"/>
    <w:tmpl w:val="FAF2A094"/>
    <w:lvl w:ilvl="0" w:tplc="E4088BC2">
      <w:start w:val="4"/>
      <w:numFmt w:val="decimal"/>
      <w:lvlText w:val="%1."/>
      <w:lvlJc w:val="left"/>
    </w:lvl>
    <w:lvl w:ilvl="1" w:tplc="061A4D46">
      <w:numFmt w:val="decimal"/>
      <w:lvlText w:val=""/>
      <w:lvlJc w:val="left"/>
    </w:lvl>
    <w:lvl w:ilvl="2" w:tplc="CA548FDE">
      <w:numFmt w:val="decimal"/>
      <w:lvlText w:val=""/>
      <w:lvlJc w:val="left"/>
    </w:lvl>
    <w:lvl w:ilvl="3" w:tplc="D2EC35D8">
      <w:numFmt w:val="decimal"/>
      <w:lvlText w:val=""/>
      <w:lvlJc w:val="left"/>
    </w:lvl>
    <w:lvl w:ilvl="4" w:tplc="0508837E">
      <w:numFmt w:val="decimal"/>
      <w:lvlText w:val=""/>
      <w:lvlJc w:val="left"/>
    </w:lvl>
    <w:lvl w:ilvl="5" w:tplc="F4ECC3D8">
      <w:numFmt w:val="decimal"/>
      <w:lvlText w:val=""/>
      <w:lvlJc w:val="left"/>
    </w:lvl>
    <w:lvl w:ilvl="6" w:tplc="D7488E8A">
      <w:numFmt w:val="decimal"/>
      <w:lvlText w:val=""/>
      <w:lvlJc w:val="left"/>
    </w:lvl>
    <w:lvl w:ilvl="7" w:tplc="B1A0D9B2">
      <w:numFmt w:val="decimal"/>
      <w:lvlText w:val=""/>
      <w:lvlJc w:val="left"/>
    </w:lvl>
    <w:lvl w:ilvl="8" w:tplc="3C2A90C8">
      <w:numFmt w:val="decimal"/>
      <w:lvlText w:val=""/>
      <w:lvlJc w:val="left"/>
    </w:lvl>
  </w:abstractNum>
  <w:abstractNum w:abstractNumId="9">
    <w:nsid w:val="00003B25"/>
    <w:multiLevelType w:val="hybridMultilevel"/>
    <w:tmpl w:val="48D2F914"/>
    <w:lvl w:ilvl="0" w:tplc="07D4D03C">
      <w:start w:val="1"/>
      <w:numFmt w:val="bullet"/>
      <w:lvlText w:val="и"/>
      <w:lvlJc w:val="left"/>
    </w:lvl>
    <w:lvl w:ilvl="1" w:tplc="062C0418">
      <w:numFmt w:val="decimal"/>
      <w:lvlText w:val=""/>
      <w:lvlJc w:val="left"/>
    </w:lvl>
    <w:lvl w:ilvl="2" w:tplc="8AE28A52">
      <w:numFmt w:val="decimal"/>
      <w:lvlText w:val=""/>
      <w:lvlJc w:val="left"/>
    </w:lvl>
    <w:lvl w:ilvl="3" w:tplc="F6A0F694">
      <w:numFmt w:val="decimal"/>
      <w:lvlText w:val=""/>
      <w:lvlJc w:val="left"/>
    </w:lvl>
    <w:lvl w:ilvl="4" w:tplc="3E28F9C4">
      <w:numFmt w:val="decimal"/>
      <w:lvlText w:val=""/>
      <w:lvlJc w:val="left"/>
    </w:lvl>
    <w:lvl w:ilvl="5" w:tplc="7098FD60">
      <w:numFmt w:val="decimal"/>
      <w:lvlText w:val=""/>
      <w:lvlJc w:val="left"/>
    </w:lvl>
    <w:lvl w:ilvl="6" w:tplc="F392E6F4">
      <w:numFmt w:val="decimal"/>
      <w:lvlText w:val=""/>
      <w:lvlJc w:val="left"/>
    </w:lvl>
    <w:lvl w:ilvl="7" w:tplc="AFF02E1E">
      <w:numFmt w:val="decimal"/>
      <w:lvlText w:val=""/>
      <w:lvlJc w:val="left"/>
    </w:lvl>
    <w:lvl w:ilvl="8" w:tplc="98F69B00">
      <w:numFmt w:val="decimal"/>
      <w:lvlText w:val=""/>
      <w:lvlJc w:val="left"/>
    </w:lvl>
  </w:abstractNum>
  <w:abstractNum w:abstractNumId="10">
    <w:nsid w:val="0000428B"/>
    <w:multiLevelType w:val="hybridMultilevel"/>
    <w:tmpl w:val="13447B70"/>
    <w:lvl w:ilvl="0" w:tplc="FAAC35BE">
      <w:start w:val="1"/>
      <w:numFmt w:val="bullet"/>
      <w:lvlText w:val=""/>
      <w:lvlJc w:val="left"/>
    </w:lvl>
    <w:lvl w:ilvl="1" w:tplc="0E9CDD80">
      <w:numFmt w:val="decimal"/>
      <w:lvlText w:val=""/>
      <w:lvlJc w:val="left"/>
    </w:lvl>
    <w:lvl w:ilvl="2" w:tplc="F52A0FEA">
      <w:numFmt w:val="decimal"/>
      <w:lvlText w:val=""/>
      <w:lvlJc w:val="left"/>
    </w:lvl>
    <w:lvl w:ilvl="3" w:tplc="D2047AB0">
      <w:numFmt w:val="decimal"/>
      <w:lvlText w:val=""/>
      <w:lvlJc w:val="left"/>
    </w:lvl>
    <w:lvl w:ilvl="4" w:tplc="2BB63B1C">
      <w:numFmt w:val="decimal"/>
      <w:lvlText w:val=""/>
      <w:lvlJc w:val="left"/>
    </w:lvl>
    <w:lvl w:ilvl="5" w:tplc="29AAC488">
      <w:numFmt w:val="decimal"/>
      <w:lvlText w:val=""/>
      <w:lvlJc w:val="left"/>
    </w:lvl>
    <w:lvl w:ilvl="6" w:tplc="4D72813A">
      <w:numFmt w:val="decimal"/>
      <w:lvlText w:val=""/>
      <w:lvlJc w:val="left"/>
    </w:lvl>
    <w:lvl w:ilvl="7" w:tplc="FD2ADD22">
      <w:numFmt w:val="decimal"/>
      <w:lvlText w:val=""/>
      <w:lvlJc w:val="left"/>
    </w:lvl>
    <w:lvl w:ilvl="8" w:tplc="DC1EF51E">
      <w:numFmt w:val="decimal"/>
      <w:lvlText w:val=""/>
      <w:lvlJc w:val="left"/>
    </w:lvl>
  </w:abstractNum>
  <w:abstractNum w:abstractNumId="11">
    <w:nsid w:val="0000440D"/>
    <w:multiLevelType w:val="hybridMultilevel"/>
    <w:tmpl w:val="C6345AAC"/>
    <w:lvl w:ilvl="0" w:tplc="134EE6A6">
      <w:start w:val="1"/>
      <w:numFmt w:val="decimal"/>
      <w:lvlText w:val="%1."/>
      <w:lvlJc w:val="left"/>
    </w:lvl>
    <w:lvl w:ilvl="1" w:tplc="F232FA66">
      <w:numFmt w:val="decimal"/>
      <w:lvlText w:val=""/>
      <w:lvlJc w:val="left"/>
    </w:lvl>
    <w:lvl w:ilvl="2" w:tplc="A21A3904">
      <w:numFmt w:val="decimal"/>
      <w:lvlText w:val=""/>
      <w:lvlJc w:val="left"/>
    </w:lvl>
    <w:lvl w:ilvl="3" w:tplc="9C2CD13A">
      <w:numFmt w:val="decimal"/>
      <w:lvlText w:val=""/>
      <w:lvlJc w:val="left"/>
    </w:lvl>
    <w:lvl w:ilvl="4" w:tplc="3B408C4E">
      <w:numFmt w:val="decimal"/>
      <w:lvlText w:val=""/>
      <w:lvlJc w:val="left"/>
    </w:lvl>
    <w:lvl w:ilvl="5" w:tplc="1B32D248">
      <w:numFmt w:val="decimal"/>
      <w:lvlText w:val=""/>
      <w:lvlJc w:val="left"/>
    </w:lvl>
    <w:lvl w:ilvl="6" w:tplc="CAF228D4">
      <w:numFmt w:val="decimal"/>
      <w:lvlText w:val=""/>
      <w:lvlJc w:val="left"/>
    </w:lvl>
    <w:lvl w:ilvl="7" w:tplc="C950755E">
      <w:numFmt w:val="decimal"/>
      <w:lvlText w:val=""/>
      <w:lvlJc w:val="left"/>
    </w:lvl>
    <w:lvl w:ilvl="8" w:tplc="F6E8DCF8">
      <w:numFmt w:val="decimal"/>
      <w:lvlText w:val=""/>
      <w:lvlJc w:val="left"/>
    </w:lvl>
  </w:abstractNum>
  <w:abstractNum w:abstractNumId="12">
    <w:nsid w:val="00004509"/>
    <w:multiLevelType w:val="hybridMultilevel"/>
    <w:tmpl w:val="473E7064"/>
    <w:lvl w:ilvl="0" w:tplc="0DBE9B4A">
      <w:start w:val="1"/>
      <w:numFmt w:val="bullet"/>
      <w:lvlText w:val=""/>
      <w:lvlJc w:val="left"/>
    </w:lvl>
    <w:lvl w:ilvl="1" w:tplc="0D9C93EE">
      <w:numFmt w:val="decimal"/>
      <w:lvlText w:val=""/>
      <w:lvlJc w:val="left"/>
    </w:lvl>
    <w:lvl w:ilvl="2" w:tplc="7D8CE216">
      <w:numFmt w:val="decimal"/>
      <w:lvlText w:val=""/>
      <w:lvlJc w:val="left"/>
    </w:lvl>
    <w:lvl w:ilvl="3" w:tplc="17D0D4E6">
      <w:numFmt w:val="decimal"/>
      <w:lvlText w:val=""/>
      <w:lvlJc w:val="left"/>
    </w:lvl>
    <w:lvl w:ilvl="4" w:tplc="0E2E7D10">
      <w:numFmt w:val="decimal"/>
      <w:lvlText w:val=""/>
      <w:lvlJc w:val="left"/>
    </w:lvl>
    <w:lvl w:ilvl="5" w:tplc="563A8A62">
      <w:numFmt w:val="decimal"/>
      <w:lvlText w:val=""/>
      <w:lvlJc w:val="left"/>
    </w:lvl>
    <w:lvl w:ilvl="6" w:tplc="586452F6">
      <w:numFmt w:val="decimal"/>
      <w:lvlText w:val=""/>
      <w:lvlJc w:val="left"/>
    </w:lvl>
    <w:lvl w:ilvl="7" w:tplc="3D16E47C">
      <w:numFmt w:val="decimal"/>
      <w:lvlText w:val=""/>
      <w:lvlJc w:val="left"/>
    </w:lvl>
    <w:lvl w:ilvl="8" w:tplc="FE46847C">
      <w:numFmt w:val="decimal"/>
      <w:lvlText w:val=""/>
      <w:lvlJc w:val="left"/>
    </w:lvl>
  </w:abstractNum>
  <w:abstractNum w:abstractNumId="13">
    <w:nsid w:val="0000491C"/>
    <w:multiLevelType w:val="hybridMultilevel"/>
    <w:tmpl w:val="D24E7B98"/>
    <w:lvl w:ilvl="0" w:tplc="0B34321E">
      <w:start w:val="1"/>
      <w:numFmt w:val="decimal"/>
      <w:lvlText w:val="%1"/>
      <w:lvlJc w:val="left"/>
    </w:lvl>
    <w:lvl w:ilvl="1" w:tplc="370062C2">
      <w:numFmt w:val="decimal"/>
      <w:lvlText w:val=""/>
      <w:lvlJc w:val="left"/>
    </w:lvl>
    <w:lvl w:ilvl="2" w:tplc="09AC45F8">
      <w:numFmt w:val="decimal"/>
      <w:lvlText w:val=""/>
      <w:lvlJc w:val="left"/>
    </w:lvl>
    <w:lvl w:ilvl="3" w:tplc="BE9270AC">
      <w:numFmt w:val="decimal"/>
      <w:lvlText w:val=""/>
      <w:lvlJc w:val="left"/>
    </w:lvl>
    <w:lvl w:ilvl="4" w:tplc="DAB28694">
      <w:numFmt w:val="decimal"/>
      <w:lvlText w:val=""/>
      <w:lvlJc w:val="left"/>
    </w:lvl>
    <w:lvl w:ilvl="5" w:tplc="66809204">
      <w:numFmt w:val="decimal"/>
      <w:lvlText w:val=""/>
      <w:lvlJc w:val="left"/>
    </w:lvl>
    <w:lvl w:ilvl="6" w:tplc="0F2C5872">
      <w:numFmt w:val="decimal"/>
      <w:lvlText w:val=""/>
      <w:lvlJc w:val="left"/>
    </w:lvl>
    <w:lvl w:ilvl="7" w:tplc="834C9682">
      <w:numFmt w:val="decimal"/>
      <w:lvlText w:val=""/>
      <w:lvlJc w:val="left"/>
    </w:lvl>
    <w:lvl w:ilvl="8" w:tplc="92D4675A">
      <w:numFmt w:val="decimal"/>
      <w:lvlText w:val=""/>
      <w:lvlJc w:val="left"/>
    </w:lvl>
  </w:abstractNum>
  <w:abstractNum w:abstractNumId="14">
    <w:nsid w:val="00004D06"/>
    <w:multiLevelType w:val="hybridMultilevel"/>
    <w:tmpl w:val="610C7D96"/>
    <w:lvl w:ilvl="0" w:tplc="80F843BC">
      <w:start w:val="1"/>
      <w:numFmt w:val="decimal"/>
      <w:lvlText w:val="%1"/>
      <w:lvlJc w:val="left"/>
    </w:lvl>
    <w:lvl w:ilvl="1" w:tplc="19924C36">
      <w:numFmt w:val="decimal"/>
      <w:lvlText w:val=""/>
      <w:lvlJc w:val="left"/>
    </w:lvl>
    <w:lvl w:ilvl="2" w:tplc="2DEC12A4">
      <w:numFmt w:val="decimal"/>
      <w:lvlText w:val=""/>
      <w:lvlJc w:val="left"/>
    </w:lvl>
    <w:lvl w:ilvl="3" w:tplc="7FA8CBBA">
      <w:numFmt w:val="decimal"/>
      <w:lvlText w:val=""/>
      <w:lvlJc w:val="left"/>
    </w:lvl>
    <w:lvl w:ilvl="4" w:tplc="1B38B4F8">
      <w:numFmt w:val="decimal"/>
      <w:lvlText w:val=""/>
      <w:lvlJc w:val="left"/>
    </w:lvl>
    <w:lvl w:ilvl="5" w:tplc="319A56B8">
      <w:numFmt w:val="decimal"/>
      <w:lvlText w:val=""/>
      <w:lvlJc w:val="left"/>
    </w:lvl>
    <w:lvl w:ilvl="6" w:tplc="2130A0CE">
      <w:numFmt w:val="decimal"/>
      <w:lvlText w:val=""/>
      <w:lvlJc w:val="left"/>
    </w:lvl>
    <w:lvl w:ilvl="7" w:tplc="9F7AA254">
      <w:numFmt w:val="decimal"/>
      <w:lvlText w:val=""/>
      <w:lvlJc w:val="left"/>
    </w:lvl>
    <w:lvl w:ilvl="8" w:tplc="1C5A1F80">
      <w:numFmt w:val="decimal"/>
      <w:lvlText w:val=""/>
      <w:lvlJc w:val="left"/>
    </w:lvl>
  </w:abstractNum>
  <w:abstractNum w:abstractNumId="15">
    <w:nsid w:val="00004DB7"/>
    <w:multiLevelType w:val="hybridMultilevel"/>
    <w:tmpl w:val="DA104D38"/>
    <w:lvl w:ilvl="0" w:tplc="BD46B8E0">
      <w:start w:val="2"/>
      <w:numFmt w:val="decimal"/>
      <w:lvlText w:val="%1."/>
      <w:lvlJc w:val="left"/>
    </w:lvl>
    <w:lvl w:ilvl="1" w:tplc="F086F95A">
      <w:numFmt w:val="decimal"/>
      <w:lvlText w:val=""/>
      <w:lvlJc w:val="left"/>
    </w:lvl>
    <w:lvl w:ilvl="2" w:tplc="9DF2CE2E">
      <w:numFmt w:val="decimal"/>
      <w:lvlText w:val=""/>
      <w:lvlJc w:val="left"/>
    </w:lvl>
    <w:lvl w:ilvl="3" w:tplc="72D868F4">
      <w:numFmt w:val="decimal"/>
      <w:lvlText w:val=""/>
      <w:lvlJc w:val="left"/>
    </w:lvl>
    <w:lvl w:ilvl="4" w:tplc="D22455D4">
      <w:numFmt w:val="decimal"/>
      <w:lvlText w:val=""/>
      <w:lvlJc w:val="left"/>
    </w:lvl>
    <w:lvl w:ilvl="5" w:tplc="18E42214">
      <w:numFmt w:val="decimal"/>
      <w:lvlText w:val=""/>
      <w:lvlJc w:val="left"/>
    </w:lvl>
    <w:lvl w:ilvl="6" w:tplc="B6D47F80">
      <w:numFmt w:val="decimal"/>
      <w:lvlText w:val=""/>
      <w:lvlJc w:val="left"/>
    </w:lvl>
    <w:lvl w:ilvl="7" w:tplc="BBF2A3D4">
      <w:numFmt w:val="decimal"/>
      <w:lvlText w:val=""/>
      <w:lvlJc w:val="left"/>
    </w:lvl>
    <w:lvl w:ilvl="8" w:tplc="91B69620">
      <w:numFmt w:val="decimal"/>
      <w:lvlText w:val=""/>
      <w:lvlJc w:val="left"/>
    </w:lvl>
  </w:abstractNum>
  <w:abstractNum w:abstractNumId="16">
    <w:nsid w:val="00004DC8"/>
    <w:multiLevelType w:val="hybridMultilevel"/>
    <w:tmpl w:val="CAF00C86"/>
    <w:lvl w:ilvl="0" w:tplc="D05E1D42">
      <w:start w:val="1"/>
      <w:numFmt w:val="bullet"/>
      <w:lvlText w:val="и"/>
      <w:lvlJc w:val="left"/>
    </w:lvl>
    <w:lvl w:ilvl="1" w:tplc="D70A2232">
      <w:start w:val="1"/>
      <w:numFmt w:val="bullet"/>
      <w:lvlText w:val="\endash "/>
      <w:lvlJc w:val="left"/>
    </w:lvl>
    <w:lvl w:ilvl="2" w:tplc="5608C73E">
      <w:numFmt w:val="decimal"/>
      <w:lvlText w:val=""/>
      <w:lvlJc w:val="left"/>
    </w:lvl>
    <w:lvl w:ilvl="3" w:tplc="369EC492">
      <w:numFmt w:val="decimal"/>
      <w:lvlText w:val=""/>
      <w:lvlJc w:val="left"/>
    </w:lvl>
    <w:lvl w:ilvl="4" w:tplc="8C3444E4">
      <w:numFmt w:val="decimal"/>
      <w:lvlText w:val=""/>
      <w:lvlJc w:val="left"/>
    </w:lvl>
    <w:lvl w:ilvl="5" w:tplc="6FF47426">
      <w:numFmt w:val="decimal"/>
      <w:lvlText w:val=""/>
      <w:lvlJc w:val="left"/>
    </w:lvl>
    <w:lvl w:ilvl="6" w:tplc="4608FA7A">
      <w:numFmt w:val="decimal"/>
      <w:lvlText w:val=""/>
      <w:lvlJc w:val="left"/>
    </w:lvl>
    <w:lvl w:ilvl="7" w:tplc="E2EC1B0A">
      <w:numFmt w:val="decimal"/>
      <w:lvlText w:val=""/>
      <w:lvlJc w:val="left"/>
    </w:lvl>
    <w:lvl w:ilvl="8" w:tplc="AE56BFB4">
      <w:numFmt w:val="decimal"/>
      <w:lvlText w:val=""/>
      <w:lvlJc w:val="left"/>
    </w:lvl>
  </w:abstractNum>
  <w:abstractNum w:abstractNumId="17">
    <w:nsid w:val="000054DE"/>
    <w:multiLevelType w:val="hybridMultilevel"/>
    <w:tmpl w:val="3C62CC52"/>
    <w:lvl w:ilvl="0" w:tplc="19FC5FFC">
      <w:start w:val="3"/>
      <w:numFmt w:val="decimal"/>
      <w:lvlText w:val="%1."/>
      <w:lvlJc w:val="left"/>
    </w:lvl>
    <w:lvl w:ilvl="1" w:tplc="AA32AFE0">
      <w:numFmt w:val="decimal"/>
      <w:lvlText w:val=""/>
      <w:lvlJc w:val="left"/>
    </w:lvl>
    <w:lvl w:ilvl="2" w:tplc="9EB03C66">
      <w:numFmt w:val="decimal"/>
      <w:lvlText w:val=""/>
      <w:lvlJc w:val="left"/>
    </w:lvl>
    <w:lvl w:ilvl="3" w:tplc="67EA0F6E">
      <w:numFmt w:val="decimal"/>
      <w:lvlText w:val=""/>
      <w:lvlJc w:val="left"/>
    </w:lvl>
    <w:lvl w:ilvl="4" w:tplc="5E94DACA">
      <w:numFmt w:val="decimal"/>
      <w:lvlText w:val=""/>
      <w:lvlJc w:val="left"/>
    </w:lvl>
    <w:lvl w:ilvl="5" w:tplc="181C61D8">
      <w:numFmt w:val="decimal"/>
      <w:lvlText w:val=""/>
      <w:lvlJc w:val="left"/>
    </w:lvl>
    <w:lvl w:ilvl="6" w:tplc="1506FBEE">
      <w:numFmt w:val="decimal"/>
      <w:lvlText w:val=""/>
      <w:lvlJc w:val="left"/>
    </w:lvl>
    <w:lvl w:ilvl="7" w:tplc="8926EFBC">
      <w:numFmt w:val="decimal"/>
      <w:lvlText w:val=""/>
      <w:lvlJc w:val="left"/>
    </w:lvl>
    <w:lvl w:ilvl="8" w:tplc="C0F85E46">
      <w:numFmt w:val="decimal"/>
      <w:lvlText w:val=""/>
      <w:lvlJc w:val="left"/>
    </w:lvl>
  </w:abstractNum>
  <w:abstractNum w:abstractNumId="18">
    <w:nsid w:val="00005D03"/>
    <w:multiLevelType w:val="hybridMultilevel"/>
    <w:tmpl w:val="65F01FBA"/>
    <w:lvl w:ilvl="0" w:tplc="A77E0826">
      <w:start w:val="1"/>
      <w:numFmt w:val="bullet"/>
      <w:lvlText w:val="-"/>
      <w:lvlJc w:val="left"/>
    </w:lvl>
    <w:lvl w:ilvl="1" w:tplc="D88C3096">
      <w:numFmt w:val="decimal"/>
      <w:lvlText w:val=""/>
      <w:lvlJc w:val="left"/>
    </w:lvl>
    <w:lvl w:ilvl="2" w:tplc="6C3CC6CC">
      <w:numFmt w:val="decimal"/>
      <w:lvlText w:val=""/>
      <w:lvlJc w:val="left"/>
    </w:lvl>
    <w:lvl w:ilvl="3" w:tplc="2EC21412">
      <w:numFmt w:val="decimal"/>
      <w:lvlText w:val=""/>
      <w:lvlJc w:val="left"/>
    </w:lvl>
    <w:lvl w:ilvl="4" w:tplc="67D6D4D4">
      <w:numFmt w:val="decimal"/>
      <w:lvlText w:val=""/>
      <w:lvlJc w:val="left"/>
    </w:lvl>
    <w:lvl w:ilvl="5" w:tplc="70CA7FF4">
      <w:numFmt w:val="decimal"/>
      <w:lvlText w:val=""/>
      <w:lvlJc w:val="left"/>
    </w:lvl>
    <w:lvl w:ilvl="6" w:tplc="21CE4CA6">
      <w:numFmt w:val="decimal"/>
      <w:lvlText w:val=""/>
      <w:lvlJc w:val="left"/>
    </w:lvl>
    <w:lvl w:ilvl="7" w:tplc="DC927130">
      <w:numFmt w:val="decimal"/>
      <w:lvlText w:val=""/>
      <w:lvlJc w:val="left"/>
    </w:lvl>
    <w:lvl w:ilvl="8" w:tplc="A98283BC">
      <w:numFmt w:val="decimal"/>
      <w:lvlText w:val=""/>
      <w:lvlJc w:val="left"/>
    </w:lvl>
  </w:abstractNum>
  <w:abstractNum w:abstractNumId="19">
    <w:nsid w:val="00006443"/>
    <w:multiLevelType w:val="hybridMultilevel"/>
    <w:tmpl w:val="FEAA7F28"/>
    <w:lvl w:ilvl="0" w:tplc="C2803A18">
      <w:start w:val="1"/>
      <w:numFmt w:val="bullet"/>
      <w:lvlText w:val="В"/>
      <w:lvlJc w:val="left"/>
    </w:lvl>
    <w:lvl w:ilvl="1" w:tplc="3A2C0DDC">
      <w:numFmt w:val="decimal"/>
      <w:lvlText w:val=""/>
      <w:lvlJc w:val="left"/>
    </w:lvl>
    <w:lvl w:ilvl="2" w:tplc="16F2B5A2">
      <w:numFmt w:val="decimal"/>
      <w:lvlText w:val=""/>
      <w:lvlJc w:val="left"/>
    </w:lvl>
    <w:lvl w:ilvl="3" w:tplc="887A173C">
      <w:numFmt w:val="decimal"/>
      <w:lvlText w:val=""/>
      <w:lvlJc w:val="left"/>
    </w:lvl>
    <w:lvl w:ilvl="4" w:tplc="DB420914">
      <w:numFmt w:val="decimal"/>
      <w:lvlText w:val=""/>
      <w:lvlJc w:val="left"/>
    </w:lvl>
    <w:lvl w:ilvl="5" w:tplc="8020AE18">
      <w:numFmt w:val="decimal"/>
      <w:lvlText w:val=""/>
      <w:lvlJc w:val="left"/>
    </w:lvl>
    <w:lvl w:ilvl="6" w:tplc="7C343CEE">
      <w:numFmt w:val="decimal"/>
      <w:lvlText w:val=""/>
      <w:lvlJc w:val="left"/>
    </w:lvl>
    <w:lvl w:ilvl="7" w:tplc="C7689782">
      <w:numFmt w:val="decimal"/>
      <w:lvlText w:val=""/>
      <w:lvlJc w:val="left"/>
    </w:lvl>
    <w:lvl w:ilvl="8" w:tplc="C1FA4FB8">
      <w:numFmt w:val="decimal"/>
      <w:lvlText w:val=""/>
      <w:lvlJc w:val="left"/>
    </w:lvl>
  </w:abstractNum>
  <w:abstractNum w:abstractNumId="20">
    <w:nsid w:val="000066BB"/>
    <w:multiLevelType w:val="hybridMultilevel"/>
    <w:tmpl w:val="9DF09C1C"/>
    <w:lvl w:ilvl="0" w:tplc="88A0CFBA">
      <w:start w:val="1"/>
      <w:numFmt w:val="bullet"/>
      <w:lvlText w:val="В"/>
      <w:lvlJc w:val="left"/>
    </w:lvl>
    <w:lvl w:ilvl="1" w:tplc="8B1C35B8">
      <w:numFmt w:val="decimal"/>
      <w:lvlText w:val=""/>
      <w:lvlJc w:val="left"/>
    </w:lvl>
    <w:lvl w:ilvl="2" w:tplc="2F125672">
      <w:numFmt w:val="decimal"/>
      <w:lvlText w:val=""/>
      <w:lvlJc w:val="left"/>
    </w:lvl>
    <w:lvl w:ilvl="3" w:tplc="CDD05DAE">
      <w:numFmt w:val="decimal"/>
      <w:lvlText w:val=""/>
      <w:lvlJc w:val="left"/>
    </w:lvl>
    <w:lvl w:ilvl="4" w:tplc="6024A508">
      <w:numFmt w:val="decimal"/>
      <w:lvlText w:val=""/>
      <w:lvlJc w:val="left"/>
    </w:lvl>
    <w:lvl w:ilvl="5" w:tplc="AB043BEE">
      <w:numFmt w:val="decimal"/>
      <w:lvlText w:val=""/>
      <w:lvlJc w:val="left"/>
    </w:lvl>
    <w:lvl w:ilvl="6" w:tplc="77FA13BC">
      <w:numFmt w:val="decimal"/>
      <w:lvlText w:val=""/>
      <w:lvlJc w:val="left"/>
    </w:lvl>
    <w:lvl w:ilvl="7" w:tplc="60AE55FC">
      <w:numFmt w:val="decimal"/>
      <w:lvlText w:val=""/>
      <w:lvlJc w:val="left"/>
    </w:lvl>
    <w:lvl w:ilvl="8" w:tplc="323EF956">
      <w:numFmt w:val="decimal"/>
      <w:lvlText w:val=""/>
      <w:lvlJc w:val="left"/>
    </w:lvl>
  </w:abstractNum>
  <w:abstractNum w:abstractNumId="21">
    <w:nsid w:val="0000701F"/>
    <w:multiLevelType w:val="hybridMultilevel"/>
    <w:tmpl w:val="E5406912"/>
    <w:lvl w:ilvl="0" w:tplc="6F5211C8">
      <w:start w:val="1"/>
      <w:numFmt w:val="decimal"/>
      <w:lvlText w:val="%1."/>
      <w:lvlJc w:val="left"/>
    </w:lvl>
    <w:lvl w:ilvl="1" w:tplc="61CAF8E8">
      <w:numFmt w:val="decimal"/>
      <w:lvlText w:val=""/>
      <w:lvlJc w:val="left"/>
    </w:lvl>
    <w:lvl w:ilvl="2" w:tplc="8140F22E">
      <w:numFmt w:val="decimal"/>
      <w:lvlText w:val=""/>
      <w:lvlJc w:val="left"/>
    </w:lvl>
    <w:lvl w:ilvl="3" w:tplc="96642658">
      <w:numFmt w:val="decimal"/>
      <w:lvlText w:val=""/>
      <w:lvlJc w:val="left"/>
    </w:lvl>
    <w:lvl w:ilvl="4" w:tplc="51EC4D16">
      <w:numFmt w:val="decimal"/>
      <w:lvlText w:val=""/>
      <w:lvlJc w:val="left"/>
    </w:lvl>
    <w:lvl w:ilvl="5" w:tplc="C76051E0">
      <w:numFmt w:val="decimal"/>
      <w:lvlText w:val=""/>
      <w:lvlJc w:val="left"/>
    </w:lvl>
    <w:lvl w:ilvl="6" w:tplc="52F6F862">
      <w:numFmt w:val="decimal"/>
      <w:lvlText w:val=""/>
      <w:lvlJc w:val="left"/>
    </w:lvl>
    <w:lvl w:ilvl="7" w:tplc="87AEB0C2">
      <w:numFmt w:val="decimal"/>
      <w:lvlText w:val=""/>
      <w:lvlJc w:val="left"/>
    </w:lvl>
    <w:lvl w:ilvl="8" w:tplc="8D56C5B0">
      <w:numFmt w:val="decimal"/>
      <w:lvlText w:val=""/>
      <w:lvlJc w:val="left"/>
    </w:lvl>
  </w:abstractNum>
  <w:abstractNum w:abstractNumId="22">
    <w:nsid w:val="0000767D"/>
    <w:multiLevelType w:val="hybridMultilevel"/>
    <w:tmpl w:val="9D0E9568"/>
    <w:lvl w:ilvl="0" w:tplc="2C4E0B9E">
      <w:start w:val="1"/>
      <w:numFmt w:val="bullet"/>
      <w:lvlText w:val="В"/>
      <w:lvlJc w:val="left"/>
    </w:lvl>
    <w:lvl w:ilvl="1" w:tplc="29F60E42">
      <w:numFmt w:val="decimal"/>
      <w:lvlText w:val=""/>
      <w:lvlJc w:val="left"/>
    </w:lvl>
    <w:lvl w:ilvl="2" w:tplc="35567C60">
      <w:numFmt w:val="decimal"/>
      <w:lvlText w:val=""/>
      <w:lvlJc w:val="left"/>
    </w:lvl>
    <w:lvl w:ilvl="3" w:tplc="D51AF6DE">
      <w:numFmt w:val="decimal"/>
      <w:lvlText w:val=""/>
      <w:lvlJc w:val="left"/>
    </w:lvl>
    <w:lvl w:ilvl="4" w:tplc="670EF3F2">
      <w:numFmt w:val="decimal"/>
      <w:lvlText w:val=""/>
      <w:lvlJc w:val="left"/>
    </w:lvl>
    <w:lvl w:ilvl="5" w:tplc="1BD62CD0">
      <w:numFmt w:val="decimal"/>
      <w:lvlText w:val=""/>
      <w:lvlJc w:val="left"/>
    </w:lvl>
    <w:lvl w:ilvl="6" w:tplc="AE1CDBF8">
      <w:numFmt w:val="decimal"/>
      <w:lvlText w:val=""/>
      <w:lvlJc w:val="left"/>
    </w:lvl>
    <w:lvl w:ilvl="7" w:tplc="7774023E">
      <w:numFmt w:val="decimal"/>
      <w:lvlText w:val=""/>
      <w:lvlJc w:val="left"/>
    </w:lvl>
    <w:lvl w:ilvl="8" w:tplc="55306954">
      <w:numFmt w:val="decimal"/>
      <w:lvlText w:val=""/>
      <w:lvlJc w:val="left"/>
    </w:lvl>
  </w:abstractNum>
  <w:abstractNum w:abstractNumId="23">
    <w:nsid w:val="00007A5A"/>
    <w:multiLevelType w:val="hybridMultilevel"/>
    <w:tmpl w:val="6510718A"/>
    <w:lvl w:ilvl="0" w:tplc="456CCCDC">
      <w:start w:val="1"/>
      <w:numFmt w:val="bullet"/>
      <w:lvlText w:val="-"/>
      <w:lvlJc w:val="left"/>
    </w:lvl>
    <w:lvl w:ilvl="1" w:tplc="B0E27940">
      <w:numFmt w:val="decimal"/>
      <w:lvlText w:val=""/>
      <w:lvlJc w:val="left"/>
    </w:lvl>
    <w:lvl w:ilvl="2" w:tplc="24320F3A">
      <w:numFmt w:val="decimal"/>
      <w:lvlText w:val=""/>
      <w:lvlJc w:val="left"/>
    </w:lvl>
    <w:lvl w:ilvl="3" w:tplc="65C4A714">
      <w:numFmt w:val="decimal"/>
      <w:lvlText w:val=""/>
      <w:lvlJc w:val="left"/>
    </w:lvl>
    <w:lvl w:ilvl="4" w:tplc="44C6AEF8">
      <w:numFmt w:val="decimal"/>
      <w:lvlText w:val=""/>
      <w:lvlJc w:val="left"/>
    </w:lvl>
    <w:lvl w:ilvl="5" w:tplc="0DE08D66">
      <w:numFmt w:val="decimal"/>
      <w:lvlText w:val=""/>
      <w:lvlJc w:val="left"/>
    </w:lvl>
    <w:lvl w:ilvl="6" w:tplc="2F0E89D6">
      <w:numFmt w:val="decimal"/>
      <w:lvlText w:val=""/>
      <w:lvlJc w:val="left"/>
    </w:lvl>
    <w:lvl w:ilvl="7" w:tplc="706EB440">
      <w:numFmt w:val="decimal"/>
      <w:lvlText w:val=""/>
      <w:lvlJc w:val="left"/>
    </w:lvl>
    <w:lvl w:ilvl="8" w:tplc="6B04E5C6">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3E52E9"/>
    <w:rsid w:val="003835FE"/>
    <w:rsid w:val="003E52E9"/>
    <w:rsid w:val="004615B6"/>
    <w:rsid w:val="004F7542"/>
    <w:rsid w:val="005A790B"/>
    <w:rsid w:val="00686042"/>
    <w:rsid w:val="006C5A47"/>
    <w:rsid w:val="00833FD9"/>
    <w:rsid w:val="00873DDE"/>
    <w:rsid w:val="008765EB"/>
    <w:rsid w:val="00906789"/>
    <w:rsid w:val="00A01237"/>
    <w:rsid w:val="00A724AC"/>
    <w:rsid w:val="00C62C4E"/>
    <w:rsid w:val="00D91920"/>
    <w:rsid w:val="00F06771"/>
    <w:rsid w:val="00F118DC"/>
    <w:rsid w:val="00FE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91920"/>
    <w:rPr>
      <w:rFonts w:ascii="Segoe UI" w:hAnsi="Segoe UI" w:cs="Segoe UI"/>
      <w:sz w:val="18"/>
      <w:szCs w:val="18"/>
    </w:rPr>
  </w:style>
  <w:style w:type="character" w:customStyle="1" w:styleId="a5">
    <w:name w:val="Текст выноски Знак"/>
    <w:basedOn w:val="a0"/>
    <w:link w:val="a4"/>
    <w:uiPriority w:val="99"/>
    <w:semiHidden/>
    <w:rsid w:val="00D919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3588</Words>
  <Characters>20458</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12</cp:revision>
  <cp:lastPrinted>2019-07-11T08:55:00Z</cp:lastPrinted>
  <dcterms:created xsi:type="dcterms:W3CDTF">2019-07-08T09:54:00Z</dcterms:created>
  <dcterms:modified xsi:type="dcterms:W3CDTF">2019-11-06T05:02:00Z</dcterms:modified>
</cp:coreProperties>
</file>